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03DC" w:rsidRPr="001103DC" w:rsidRDefault="001103DC">
      <w:pPr>
        <w:rPr>
          <w:rFonts w:ascii="Arial" w:hAnsi="Arial" w:cs="Arial"/>
          <w:b/>
          <w:bCs/>
          <w:i/>
          <w:iCs/>
          <w:sz w:val="32"/>
          <w:szCs w:val="32"/>
        </w:rPr>
      </w:pPr>
      <w:r>
        <w:rPr>
          <w:rFonts w:ascii="Arial" w:hAnsi="Arial" w:cs="Arial"/>
          <w:b/>
          <w:bCs/>
          <w:i/>
          <w:iCs/>
          <w:sz w:val="32"/>
          <w:szCs w:val="32"/>
        </w:rPr>
        <w:t>Udkast.</w:t>
      </w:r>
    </w:p>
    <w:p w:rsidR="007F25EF" w:rsidRPr="00C010EF" w:rsidRDefault="007F25EF">
      <w:pPr>
        <w:rPr>
          <w:rFonts w:ascii="Arial" w:hAnsi="Arial" w:cs="Arial"/>
          <w:b/>
          <w:bCs/>
          <w:sz w:val="32"/>
          <w:szCs w:val="32"/>
        </w:rPr>
      </w:pPr>
      <w:r w:rsidRPr="00C010EF">
        <w:rPr>
          <w:rFonts w:ascii="Arial" w:hAnsi="Arial" w:cs="Arial"/>
          <w:b/>
          <w:bCs/>
          <w:sz w:val="32"/>
          <w:szCs w:val="32"/>
        </w:rPr>
        <w:t>Samarbejdsaftale</w:t>
      </w:r>
    </w:p>
    <w:p w:rsidR="007F25EF" w:rsidRPr="00C010EF" w:rsidRDefault="007F25EF">
      <w:pPr>
        <w:rPr>
          <w:rFonts w:ascii="Arial" w:hAnsi="Arial" w:cs="Arial"/>
          <w:b/>
          <w:bCs/>
          <w:sz w:val="32"/>
          <w:szCs w:val="32"/>
        </w:rPr>
      </w:pPr>
      <w:r w:rsidRPr="00C010EF">
        <w:rPr>
          <w:rFonts w:ascii="Arial" w:hAnsi="Arial" w:cs="Arial"/>
          <w:b/>
          <w:bCs/>
          <w:sz w:val="32"/>
          <w:szCs w:val="32"/>
        </w:rPr>
        <w:t>Danmarks Naturfredningsforening</w:t>
      </w:r>
      <w:r w:rsidR="00C010EF" w:rsidRPr="00C010EF">
        <w:rPr>
          <w:rFonts w:ascii="Arial" w:hAnsi="Arial" w:cs="Arial"/>
          <w:b/>
          <w:bCs/>
          <w:sz w:val="32"/>
          <w:szCs w:val="32"/>
        </w:rPr>
        <w:t>, Dansk Ornitologisk Forening</w:t>
      </w:r>
      <w:r w:rsidR="00DE6110">
        <w:rPr>
          <w:rFonts w:ascii="Arial" w:hAnsi="Arial" w:cs="Arial"/>
          <w:b/>
          <w:bCs/>
          <w:sz w:val="32"/>
          <w:szCs w:val="32"/>
        </w:rPr>
        <w:t>- Vestjylland</w:t>
      </w:r>
      <w:r w:rsidRPr="00C010EF">
        <w:rPr>
          <w:rFonts w:ascii="Arial" w:hAnsi="Arial" w:cs="Arial"/>
          <w:b/>
          <w:bCs/>
          <w:sz w:val="32"/>
          <w:szCs w:val="32"/>
        </w:rPr>
        <w:t xml:space="preserve"> &amp; Skovgaard Energy</w:t>
      </w:r>
      <w:r w:rsidR="003D0DAF" w:rsidRPr="00C010EF">
        <w:rPr>
          <w:rFonts w:ascii="Arial" w:hAnsi="Arial" w:cs="Arial"/>
          <w:b/>
          <w:bCs/>
          <w:sz w:val="32"/>
          <w:szCs w:val="32"/>
        </w:rPr>
        <w:t>, Klimapark Ramme.</w:t>
      </w:r>
    </w:p>
    <w:p w:rsidR="00A91056" w:rsidRPr="00C010EF" w:rsidRDefault="00A91056">
      <w:pPr>
        <w:rPr>
          <w:rFonts w:ascii="Arial" w:hAnsi="Arial" w:cs="Arial"/>
          <w:sz w:val="32"/>
          <w:szCs w:val="32"/>
        </w:rPr>
      </w:pPr>
      <w:r w:rsidRPr="00C010EF">
        <w:rPr>
          <w:rFonts w:ascii="Arial" w:hAnsi="Arial" w:cs="Arial"/>
          <w:sz w:val="32"/>
          <w:szCs w:val="32"/>
        </w:rPr>
        <w:t>Mere natur-positiv grøn energi</w:t>
      </w:r>
      <w:r w:rsidR="007F25EF" w:rsidRPr="00C010EF">
        <w:rPr>
          <w:rFonts w:ascii="Arial" w:hAnsi="Arial" w:cs="Arial"/>
          <w:sz w:val="32"/>
          <w:szCs w:val="32"/>
        </w:rPr>
        <w:t>.</w:t>
      </w:r>
    </w:p>
    <w:p w:rsidR="00A91056" w:rsidRPr="00C010EF" w:rsidRDefault="00163C9C">
      <w:pPr>
        <w:rPr>
          <w:rFonts w:ascii="Arial" w:hAnsi="Arial" w:cs="Arial"/>
        </w:rPr>
      </w:pPr>
      <w:r w:rsidRPr="00C010EF">
        <w:rPr>
          <w:rFonts w:ascii="Arial" w:hAnsi="Arial" w:cs="Arial"/>
        </w:rPr>
        <w:t>*</w:t>
      </w:r>
      <w:r w:rsidR="00A91056" w:rsidRPr="00C010EF">
        <w:rPr>
          <w:rFonts w:ascii="Arial" w:hAnsi="Arial" w:cs="Arial"/>
        </w:rPr>
        <w:t>Vi anser både klima- og biodiversitetskriserne for at være yderst alvorlige. Tilsammen kan de få katastrofale konsekvenser for livet på kloden, som vi kender den. FN’s Klima- og naturpaneler (IPCC og IPBES) understreger, at årsagerne til og løsningerne på begge kriser skal adresseres i samspil. Desuden må løsningerne på klimakrisen ikke forhindre, at vi samtidigt kan løse biodiversitetskrisen.</w:t>
      </w:r>
    </w:p>
    <w:p w:rsidR="00A91056" w:rsidRPr="00C010EF" w:rsidRDefault="00163C9C">
      <w:pPr>
        <w:rPr>
          <w:rFonts w:ascii="Arial" w:hAnsi="Arial" w:cs="Arial"/>
        </w:rPr>
      </w:pPr>
      <w:r w:rsidRPr="00C010EF">
        <w:rPr>
          <w:rFonts w:ascii="Arial" w:hAnsi="Arial" w:cs="Arial"/>
        </w:rPr>
        <w:t>*</w:t>
      </w:r>
      <w:r w:rsidR="00A91056" w:rsidRPr="00C010EF">
        <w:rPr>
          <w:rFonts w:ascii="Arial" w:hAnsi="Arial" w:cs="Arial"/>
        </w:rPr>
        <w:t>Vi mener, at der er et presserende behov for at tage fælles ansvar for at finde løsninger, der gavner vores klima, biodiversitet, og miljø. Der er behov for en hurtig og gennemtænkt, grøn omstilling.</w:t>
      </w:r>
    </w:p>
    <w:p w:rsidR="00A91056" w:rsidRPr="00C010EF" w:rsidRDefault="00163C9C">
      <w:pPr>
        <w:rPr>
          <w:rFonts w:ascii="Arial" w:hAnsi="Arial" w:cs="Arial"/>
        </w:rPr>
      </w:pPr>
      <w:r w:rsidRPr="00C010EF">
        <w:rPr>
          <w:rFonts w:ascii="Arial" w:hAnsi="Arial" w:cs="Arial"/>
        </w:rPr>
        <w:t>*</w:t>
      </w:r>
      <w:r w:rsidR="00A91056" w:rsidRPr="00C010EF">
        <w:rPr>
          <w:rFonts w:ascii="Arial" w:hAnsi="Arial" w:cs="Arial"/>
        </w:rPr>
        <w:t>Udbygningen af vedvarende energi skal ske hurtigt og i et omfang, der modsvarer klimakrisens alvor.</w:t>
      </w:r>
    </w:p>
    <w:p w:rsidR="00A91056" w:rsidRPr="00C010EF" w:rsidRDefault="00163C9C">
      <w:pPr>
        <w:rPr>
          <w:rFonts w:ascii="Arial" w:hAnsi="Arial" w:cs="Arial"/>
        </w:rPr>
      </w:pPr>
      <w:r w:rsidRPr="00C010EF">
        <w:rPr>
          <w:rFonts w:ascii="Arial" w:hAnsi="Arial" w:cs="Arial"/>
        </w:rPr>
        <w:t>*</w:t>
      </w:r>
      <w:r w:rsidR="00A91056" w:rsidRPr="00C010EF">
        <w:rPr>
          <w:rFonts w:ascii="Arial" w:hAnsi="Arial" w:cs="Arial"/>
        </w:rPr>
        <w:t>For både Danmarks Naturfredningsforening</w:t>
      </w:r>
      <w:r w:rsidR="001103DC">
        <w:rPr>
          <w:rFonts w:ascii="Arial" w:hAnsi="Arial" w:cs="Arial"/>
        </w:rPr>
        <w:t>, DOF</w:t>
      </w:r>
      <w:r w:rsidR="00A91056" w:rsidRPr="00C010EF">
        <w:rPr>
          <w:rFonts w:ascii="Arial" w:hAnsi="Arial" w:cs="Arial"/>
        </w:rPr>
        <w:t xml:space="preserve"> og </w:t>
      </w:r>
      <w:r w:rsidR="007F25EF" w:rsidRPr="00C010EF">
        <w:rPr>
          <w:rFonts w:ascii="Arial" w:hAnsi="Arial" w:cs="Arial"/>
        </w:rPr>
        <w:t>Skovgaard Energy</w:t>
      </w:r>
      <w:r w:rsidR="00A91056" w:rsidRPr="00C010EF">
        <w:rPr>
          <w:rFonts w:ascii="Arial" w:hAnsi="Arial" w:cs="Arial"/>
        </w:rPr>
        <w:t xml:space="preserve"> er det essentielt, at hensyn til natur, miljø og udbygningen af vedvarende energi går hånd i hånd og at løsninger i videst muligt omfang både skal gavne klimaet – og være naturpositive.</w:t>
      </w:r>
    </w:p>
    <w:p w:rsidR="00A91056" w:rsidRPr="00C010EF" w:rsidRDefault="00163C9C">
      <w:pPr>
        <w:rPr>
          <w:rFonts w:ascii="Arial" w:hAnsi="Arial" w:cs="Arial"/>
        </w:rPr>
      </w:pPr>
      <w:r w:rsidRPr="00C010EF">
        <w:rPr>
          <w:rFonts w:ascii="Arial" w:hAnsi="Arial" w:cs="Arial"/>
        </w:rPr>
        <w:t>*</w:t>
      </w:r>
      <w:r w:rsidR="00A91056" w:rsidRPr="00C010EF">
        <w:rPr>
          <w:rFonts w:ascii="Arial" w:hAnsi="Arial" w:cs="Arial"/>
        </w:rPr>
        <w:t>Vi deler forståelsen af, at naturens primære udfordring er ødelæggelse af egnede levesteder i takt med den menneskelige udnyttelse eller påvirkning af habitaterne. Den vigtigste løsning er at give naturen mere plads.</w:t>
      </w:r>
    </w:p>
    <w:p w:rsidR="00A91056" w:rsidRPr="00C010EF" w:rsidRDefault="00163C9C">
      <w:pPr>
        <w:rPr>
          <w:rFonts w:ascii="Arial" w:hAnsi="Arial" w:cs="Arial"/>
        </w:rPr>
      </w:pPr>
      <w:r w:rsidRPr="00C010EF">
        <w:rPr>
          <w:rFonts w:ascii="Arial" w:hAnsi="Arial" w:cs="Arial"/>
        </w:rPr>
        <w:t>*</w:t>
      </w:r>
      <w:r w:rsidR="00A91056" w:rsidRPr="00C010EF">
        <w:rPr>
          <w:rFonts w:ascii="Arial" w:hAnsi="Arial" w:cs="Arial"/>
        </w:rPr>
        <w:t>Det er et fælles mål, at vedvarende energianlæg opføres på en måde, så de både i projektets levetid, og når det er afviklet, bidrager med et positivt aftryk på natur og biodiversitet. Dette tilstræbes gennem god forvaltning, kloge ressourcevalg og understøttelse og genopretning af den lokale natur- og biodiversitet.</w:t>
      </w:r>
    </w:p>
    <w:p w:rsidR="00A91056" w:rsidRPr="00C010EF" w:rsidRDefault="00163C9C">
      <w:pPr>
        <w:rPr>
          <w:rFonts w:ascii="Arial" w:hAnsi="Arial" w:cs="Arial"/>
        </w:rPr>
      </w:pPr>
      <w:r w:rsidRPr="00C010EF">
        <w:rPr>
          <w:rFonts w:ascii="Arial" w:hAnsi="Arial" w:cs="Arial"/>
        </w:rPr>
        <w:t>*</w:t>
      </w:r>
      <w:r w:rsidR="00A91056" w:rsidRPr="00C010EF">
        <w:rPr>
          <w:rFonts w:ascii="Arial" w:hAnsi="Arial" w:cs="Arial"/>
        </w:rPr>
        <w:t>Således skal sol- og vindmølleparker</w:t>
      </w:r>
      <w:r w:rsidR="007F25EF" w:rsidRPr="00C010EF">
        <w:rPr>
          <w:rFonts w:ascii="Arial" w:hAnsi="Arial" w:cs="Arial"/>
        </w:rPr>
        <w:t xml:space="preserve"> og evt. følgeindustrier hertil</w:t>
      </w:r>
      <w:r w:rsidR="00A91056" w:rsidRPr="00C010EF">
        <w:rPr>
          <w:rFonts w:ascii="Arial" w:hAnsi="Arial" w:cs="Arial"/>
        </w:rPr>
        <w:t xml:space="preserve"> bidrage positivt og meningsfuldt til den lokale biodiversitet og dermed lokale og nationale naturmålsætninger.</w:t>
      </w:r>
    </w:p>
    <w:p w:rsidR="00A91056" w:rsidRPr="00C010EF" w:rsidRDefault="00163C9C">
      <w:pPr>
        <w:rPr>
          <w:rFonts w:ascii="Arial" w:hAnsi="Arial" w:cs="Arial"/>
        </w:rPr>
      </w:pPr>
      <w:r w:rsidRPr="00C010EF">
        <w:rPr>
          <w:rFonts w:ascii="Arial" w:hAnsi="Arial" w:cs="Arial"/>
        </w:rPr>
        <w:t>*</w:t>
      </w:r>
      <w:r w:rsidR="00A91056" w:rsidRPr="00C010EF">
        <w:rPr>
          <w:rFonts w:ascii="Arial" w:hAnsi="Arial" w:cs="Arial"/>
        </w:rPr>
        <w:t>Vi understreger ønsket om og behovet for sammen at sikre et konstruktivt lokalt samarbejde mellem alle aktører. Lokal inddragelse og opbakning er helt afgørende for at sikre, at projekterne kan gennemføres hurtigt, og på den måde bidrager til at løse klimakrisen. Samtidig er den lokale inddragelse og opbakning vigtigt i forhold til at informere om projekterne, så de i videst muligt omfang tager højde for lokalsamfundets ønsker.</w:t>
      </w:r>
    </w:p>
    <w:p w:rsidR="00991CAF" w:rsidRPr="00C010EF" w:rsidRDefault="00163C9C">
      <w:pPr>
        <w:rPr>
          <w:rFonts w:ascii="Arial" w:hAnsi="Arial" w:cs="Arial"/>
        </w:rPr>
      </w:pPr>
      <w:r w:rsidRPr="00C010EF">
        <w:rPr>
          <w:rFonts w:ascii="Arial" w:hAnsi="Arial" w:cs="Arial"/>
        </w:rPr>
        <w:lastRenderedPageBreak/>
        <w:t>*</w:t>
      </w:r>
      <w:r w:rsidR="00A91056" w:rsidRPr="00C010EF">
        <w:rPr>
          <w:rFonts w:ascii="Arial" w:hAnsi="Arial" w:cs="Arial"/>
        </w:rPr>
        <w:t>De</w:t>
      </w:r>
      <w:r w:rsidR="00A91056" w:rsidRPr="00C010EF">
        <w:rPr>
          <w:rFonts w:ascii="Arial" w:hAnsi="Arial" w:cs="Arial"/>
          <w:b/>
          <w:bCs/>
        </w:rPr>
        <w:t xml:space="preserve"> </w:t>
      </w:r>
      <w:r w:rsidR="00A91056" w:rsidRPr="00C010EF">
        <w:rPr>
          <w:rFonts w:ascii="Arial" w:hAnsi="Arial" w:cs="Arial"/>
        </w:rPr>
        <w:t>følgende fælles retningslinjer, udarbejdet af Danmarks Naturfredningsforening Lemvig</w:t>
      </w:r>
      <w:r w:rsidR="001103DC">
        <w:rPr>
          <w:rFonts w:ascii="Arial" w:hAnsi="Arial" w:cs="Arial"/>
        </w:rPr>
        <w:t xml:space="preserve">, </w:t>
      </w:r>
      <w:proofErr w:type="spellStart"/>
      <w:r w:rsidR="001103DC">
        <w:rPr>
          <w:rFonts w:ascii="Arial" w:hAnsi="Arial" w:cs="Arial"/>
        </w:rPr>
        <w:t>DOF</w:t>
      </w:r>
      <w:r w:rsidR="00A91056" w:rsidRPr="00C010EF">
        <w:rPr>
          <w:rFonts w:ascii="Arial" w:hAnsi="Arial" w:cs="Arial"/>
        </w:rPr>
        <w:t>og</w:t>
      </w:r>
      <w:proofErr w:type="spellEnd"/>
      <w:r w:rsidR="00A91056" w:rsidRPr="00C010EF">
        <w:rPr>
          <w:rFonts w:ascii="Arial" w:hAnsi="Arial" w:cs="Arial"/>
        </w:rPr>
        <w:t xml:space="preserve"> Skovgaard Energy, danner rammen for overvejelserne og de nødvendige hensyn i forbindelse med </w:t>
      </w:r>
      <w:r w:rsidR="00991CAF" w:rsidRPr="00C010EF">
        <w:rPr>
          <w:rFonts w:ascii="Arial" w:hAnsi="Arial" w:cs="Arial"/>
        </w:rPr>
        <w:t>Skovgaard</w:t>
      </w:r>
      <w:r w:rsidR="00A91056" w:rsidRPr="00C010EF">
        <w:rPr>
          <w:rFonts w:ascii="Arial" w:hAnsi="Arial" w:cs="Arial"/>
        </w:rPr>
        <w:t xml:space="preserve"> Energys projekt</w:t>
      </w:r>
      <w:r w:rsidR="00FF27F7" w:rsidRPr="00C010EF">
        <w:rPr>
          <w:rFonts w:ascii="Arial" w:hAnsi="Arial" w:cs="Arial"/>
        </w:rPr>
        <w:t xml:space="preserve"> i </w:t>
      </w:r>
      <w:proofErr w:type="spellStart"/>
      <w:r w:rsidR="00FF27F7" w:rsidRPr="00C010EF">
        <w:rPr>
          <w:rFonts w:ascii="Arial" w:hAnsi="Arial" w:cs="Arial"/>
        </w:rPr>
        <w:t>Vejling</w:t>
      </w:r>
      <w:proofErr w:type="spellEnd"/>
      <w:r w:rsidR="00FF27F7" w:rsidRPr="00C010EF">
        <w:rPr>
          <w:rFonts w:ascii="Arial" w:hAnsi="Arial" w:cs="Arial"/>
        </w:rPr>
        <w:t>, Ramme</w:t>
      </w:r>
      <w:r w:rsidR="00A91056" w:rsidRPr="00C010EF">
        <w:rPr>
          <w:rFonts w:ascii="Arial" w:hAnsi="Arial" w:cs="Arial"/>
        </w:rPr>
        <w:t>. En aktiv stillingtagen og hensyntagen gennem projekt</w:t>
      </w:r>
      <w:r w:rsidR="00FF27F7" w:rsidRPr="00C010EF">
        <w:rPr>
          <w:rFonts w:ascii="Arial" w:hAnsi="Arial" w:cs="Arial"/>
        </w:rPr>
        <w:t>ets</w:t>
      </w:r>
      <w:r w:rsidR="00A91056" w:rsidRPr="00C010EF">
        <w:rPr>
          <w:rFonts w:ascii="Arial" w:hAnsi="Arial" w:cs="Arial"/>
        </w:rPr>
        <w:t xml:space="preserve"> forskellige faser skal bidrage til at sikre de nødvendige hensyn, mulige synergier og initiativer, der kan sikre sameksistens mellem grøn energi og natu</w:t>
      </w:r>
      <w:r w:rsidR="00991CAF" w:rsidRPr="00C010EF">
        <w:rPr>
          <w:rFonts w:ascii="Arial" w:hAnsi="Arial" w:cs="Arial"/>
        </w:rPr>
        <w:t>r.</w:t>
      </w:r>
    </w:p>
    <w:p w:rsidR="00991CAF" w:rsidRPr="00C010EF" w:rsidRDefault="001103DC">
      <w:pPr>
        <w:rPr>
          <w:rFonts w:ascii="Arial" w:hAnsi="Arial" w:cs="Arial"/>
          <w:b/>
          <w:bCs/>
          <w:sz w:val="32"/>
          <w:szCs w:val="32"/>
        </w:rPr>
      </w:pPr>
      <w:r>
        <w:rPr>
          <w:rFonts w:ascii="Arial" w:hAnsi="Arial" w:cs="Arial"/>
          <w:b/>
          <w:bCs/>
          <w:sz w:val="32"/>
          <w:szCs w:val="32"/>
        </w:rPr>
        <w:t>9</w:t>
      </w:r>
      <w:r w:rsidR="00CC75FF" w:rsidRPr="00C010EF">
        <w:rPr>
          <w:rFonts w:ascii="Arial" w:hAnsi="Arial" w:cs="Arial"/>
          <w:b/>
          <w:bCs/>
          <w:sz w:val="32"/>
          <w:szCs w:val="32"/>
        </w:rPr>
        <w:t xml:space="preserve"> fælles retningslinjer</w:t>
      </w:r>
    </w:p>
    <w:p w:rsidR="00CC75FF" w:rsidRPr="00C010EF" w:rsidRDefault="00CC75FF">
      <w:pPr>
        <w:rPr>
          <w:rFonts w:ascii="Arial" w:hAnsi="Arial" w:cs="Arial"/>
        </w:rPr>
      </w:pPr>
      <w:r w:rsidRPr="00C010EF">
        <w:rPr>
          <w:rFonts w:ascii="Arial" w:hAnsi="Arial" w:cs="Arial"/>
        </w:rPr>
        <w:t>Skovgaard Energy</w:t>
      </w:r>
      <w:r w:rsidR="001103DC">
        <w:rPr>
          <w:rFonts w:ascii="Arial" w:hAnsi="Arial" w:cs="Arial"/>
        </w:rPr>
        <w:t>,</w:t>
      </w:r>
      <w:r w:rsidRPr="00C010EF">
        <w:rPr>
          <w:rFonts w:ascii="Arial" w:hAnsi="Arial" w:cs="Arial"/>
        </w:rPr>
        <w:t xml:space="preserve"> Danmarks Naturfredningsforening Lemvig</w:t>
      </w:r>
      <w:r w:rsidR="001103DC">
        <w:rPr>
          <w:rFonts w:ascii="Arial" w:hAnsi="Arial" w:cs="Arial"/>
        </w:rPr>
        <w:t xml:space="preserve"> og DOF</w:t>
      </w:r>
      <w:r w:rsidRPr="00C010EF">
        <w:rPr>
          <w:rFonts w:ascii="Arial" w:hAnsi="Arial" w:cs="Arial"/>
        </w:rPr>
        <w:t xml:space="preserve"> har udviklet </w:t>
      </w:r>
      <w:r w:rsidR="00BE6051" w:rsidRPr="00C010EF">
        <w:rPr>
          <w:rFonts w:ascii="Arial" w:hAnsi="Arial" w:cs="Arial"/>
          <w:b/>
          <w:bCs/>
        </w:rPr>
        <w:t>9</w:t>
      </w:r>
      <w:r w:rsidRPr="00C010EF">
        <w:rPr>
          <w:rFonts w:ascii="Arial" w:hAnsi="Arial" w:cs="Arial"/>
        </w:rPr>
        <w:t xml:space="preserve"> fælles retningslinjer, der gælder for udviklingen af Skovgaard Energys </w:t>
      </w:r>
      <w:r w:rsidR="00FF27F7" w:rsidRPr="00C010EF">
        <w:rPr>
          <w:rFonts w:ascii="Arial" w:hAnsi="Arial" w:cs="Arial"/>
        </w:rPr>
        <w:t>VE-anlæg med tilhørende følgeindustrier</w:t>
      </w:r>
      <w:r w:rsidRPr="00C010EF">
        <w:rPr>
          <w:rFonts w:ascii="Arial" w:hAnsi="Arial" w:cs="Arial"/>
        </w:rPr>
        <w:t xml:space="preserve">. Både sol-, vind- og </w:t>
      </w:r>
      <w:proofErr w:type="spellStart"/>
      <w:r w:rsidRPr="00C010EF">
        <w:rPr>
          <w:rFonts w:ascii="Arial" w:hAnsi="Arial" w:cs="Arial"/>
        </w:rPr>
        <w:t>PtX</w:t>
      </w:r>
      <w:proofErr w:type="spellEnd"/>
      <w:r w:rsidRPr="00C010EF">
        <w:rPr>
          <w:rFonts w:ascii="Arial" w:hAnsi="Arial" w:cs="Arial"/>
        </w:rPr>
        <w:t>-projekter</w:t>
      </w:r>
      <w:r w:rsidR="00FF27F7" w:rsidRPr="00C010EF">
        <w:rPr>
          <w:rFonts w:ascii="Arial" w:hAnsi="Arial" w:cs="Arial"/>
        </w:rPr>
        <w:t xml:space="preserve"> med evt. afledte følgeindustrier</w:t>
      </w:r>
      <w:r w:rsidRPr="00C010EF">
        <w:rPr>
          <w:rFonts w:ascii="Arial" w:hAnsi="Arial" w:cs="Arial"/>
        </w:rPr>
        <w:t xml:space="preserve"> kræver plads. Derfor skal der sikres sameksistens mellem anlæg og natur og gennemføres naturfremmende initiativer i forbindelse med alle typer projekter.</w:t>
      </w:r>
    </w:p>
    <w:p w:rsidR="00287F76" w:rsidRPr="00C010EF" w:rsidRDefault="00287F76" w:rsidP="00287F76">
      <w:pPr>
        <w:pStyle w:val="Listeafsnit"/>
        <w:numPr>
          <w:ilvl w:val="0"/>
          <w:numId w:val="1"/>
        </w:numPr>
        <w:rPr>
          <w:rFonts w:ascii="Arial" w:hAnsi="Arial" w:cs="Arial"/>
          <w:b/>
          <w:bCs/>
          <w:sz w:val="28"/>
          <w:szCs w:val="28"/>
        </w:rPr>
      </w:pPr>
      <w:r w:rsidRPr="00C010EF">
        <w:rPr>
          <w:rFonts w:ascii="Arial" w:hAnsi="Arial" w:cs="Arial"/>
          <w:b/>
          <w:bCs/>
          <w:sz w:val="28"/>
          <w:szCs w:val="28"/>
        </w:rPr>
        <w:t xml:space="preserve">Natur-positive projekter </w:t>
      </w:r>
    </w:p>
    <w:p w:rsidR="00DC01DB" w:rsidRDefault="00287F76" w:rsidP="001103DC">
      <w:pPr>
        <w:pStyle w:val="Listeafsnit"/>
        <w:rPr>
          <w:rFonts w:ascii="Arial" w:hAnsi="Arial" w:cs="Arial"/>
        </w:rPr>
      </w:pPr>
      <w:r w:rsidRPr="00C010EF">
        <w:rPr>
          <w:rFonts w:ascii="Arial" w:hAnsi="Arial" w:cs="Arial"/>
        </w:rPr>
        <w:t>Alle projekter skal, så vidt muligt, bidrage til at skabe et positivt aftryk på naturen. Både under og efter deres drift. Dette vil blive opnået gennem biodiversitetsfremmende initiativer, inspireret af DN</w:t>
      </w:r>
      <w:r w:rsidR="001103DC">
        <w:rPr>
          <w:rFonts w:ascii="Arial" w:hAnsi="Arial" w:cs="Arial"/>
        </w:rPr>
        <w:t>, DOF</w:t>
      </w:r>
      <w:r w:rsidRPr="00C010EF">
        <w:rPr>
          <w:rFonts w:ascii="Arial" w:hAnsi="Arial" w:cs="Arial"/>
        </w:rPr>
        <w:t xml:space="preserve"> og </w:t>
      </w:r>
      <w:r w:rsidR="003A30C3" w:rsidRPr="00C010EF">
        <w:rPr>
          <w:rFonts w:ascii="Arial" w:hAnsi="Arial" w:cs="Arial"/>
        </w:rPr>
        <w:t xml:space="preserve">det </w:t>
      </w:r>
      <w:r w:rsidRPr="00C010EF">
        <w:rPr>
          <w:rFonts w:ascii="Arial" w:hAnsi="Arial" w:cs="Arial"/>
        </w:rPr>
        <w:t>tilhøre</w:t>
      </w:r>
      <w:r w:rsidR="003A30C3" w:rsidRPr="00C010EF">
        <w:rPr>
          <w:rFonts w:ascii="Arial" w:hAnsi="Arial" w:cs="Arial"/>
        </w:rPr>
        <w:t>n</w:t>
      </w:r>
      <w:r w:rsidRPr="00C010EF">
        <w:rPr>
          <w:rFonts w:ascii="Arial" w:hAnsi="Arial" w:cs="Arial"/>
        </w:rPr>
        <w:t xml:space="preserve">de </w:t>
      </w:r>
      <w:r w:rsidR="00FF27F7" w:rsidRPr="00C010EF">
        <w:rPr>
          <w:rFonts w:ascii="Arial" w:hAnsi="Arial" w:cs="Arial"/>
        </w:rPr>
        <w:t xml:space="preserve">bilags </w:t>
      </w:r>
      <w:r w:rsidRPr="00C010EF">
        <w:rPr>
          <w:rFonts w:ascii="Arial" w:hAnsi="Arial" w:cs="Arial"/>
        </w:rPr>
        <w:t xml:space="preserve">virkemiddelkatalog. Projektet skal understøtte og fremme den lokale biodiversitet ved - i videst muligt omfang - blandt andet at bevare og fremme den eksisterende natur på arealet, samtidig med at der skabes nye levesteder, der er gunstige for den lokale biodiversitet.  </w:t>
      </w:r>
      <w:r w:rsidR="003A30C3" w:rsidRPr="00C010EF">
        <w:rPr>
          <w:rFonts w:ascii="Arial" w:hAnsi="Arial" w:cs="Arial"/>
        </w:rPr>
        <w:t xml:space="preserve">                                                </w:t>
      </w:r>
      <w:r w:rsidR="00FF27F7" w:rsidRPr="00C010EF">
        <w:rPr>
          <w:rFonts w:ascii="Arial" w:hAnsi="Arial" w:cs="Arial"/>
        </w:rPr>
        <w:t xml:space="preserve">                                                                                              </w:t>
      </w:r>
      <w:r w:rsidR="003A30C3" w:rsidRPr="00C010EF">
        <w:rPr>
          <w:rFonts w:ascii="Arial" w:hAnsi="Arial" w:cs="Arial"/>
        </w:rPr>
        <w:t>En vis del af arealet</w:t>
      </w:r>
      <w:r w:rsidR="003A30C3" w:rsidRPr="00C010EF">
        <w:rPr>
          <w:rFonts w:ascii="Arial" w:hAnsi="Arial" w:cs="Arial"/>
          <w:color w:val="00B050"/>
        </w:rPr>
        <w:t xml:space="preserve"> </w:t>
      </w:r>
      <w:r w:rsidR="003A30C3" w:rsidRPr="00C010EF">
        <w:rPr>
          <w:rFonts w:ascii="Arial" w:hAnsi="Arial" w:cs="Arial"/>
        </w:rPr>
        <w:t xml:space="preserve">afsættes til ny genskabt natur såsom </w:t>
      </w:r>
      <w:r w:rsidR="00FF27F7" w:rsidRPr="00C010EF">
        <w:rPr>
          <w:rFonts w:ascii="Arial" w:hAnsi="Arial" w:cs="Arial"/>
        </w:rPr>
        <w:t>genskabte</w:t>
      </w:r>
      <w:r w:rsidR="001103DC">
        <w:rPr>
          <w:rFonts w:ascii="Arial" w:hAnsi="Arial" w:cs="Arial"/>
        </w:rPr>
        <w:t xml:space="preserve"> eller naturgenoprettede</w:t>
      </w:r>
      <w:r w:rsidR="00FF27F7" w:rsidRPr="00C010EF">
        <w:rPr>
          <w:rFonts w:ascii="Arial" w:hAnsi="Arial" w:cs="Arial"/>
        </w:rPr>
        <w:t xml:space="preserve"> </w:t>
      </w:r>
      <w:proofErr w:type="spellStart"/>
      <w:r w:rsidR="00FF27F7" w:rsidRPr="00C010EF">
        <w:rPr>
          <w:rFonts w:ascii="Arial" w:hAnsi="Arial" w:cs="Arial"/>
        </w:rPr>
        <w:t>dødishulssøer</w:t>
      </w:r>
      <w:proofErr w:type="spellEnd"/>
      <w:r w:rsidR="00FF27F7" w:rsidRPr="00C010EF">
        <w:rPr>
          <w:rFonts w:ascii="Arial" w:hAnsi="Arial" w:cs="Arial"/>
        </w:rPr>
        <w:t>,</w:t>
      </w:r>
      <w:r w:rsidR="003A30C3" w:rsidRPr="00C010EF">
        <w:rPr>
          <w:rFonts w:ascii="Arial" w:hAnsi="Arial" w:cs="Arial"/>
        </w:rPr>
        <w:t xml:space="preserve"> eng og overdrev</w:t>
      </w:r>
      <w:r w:rsidR="00FF27F7" w:rsidRPr="00C010EF">
        <w:rPr>
          <w:rFonts w:ascii="Arial" w:hAnsi="Arial" w:cs="Arial"/>
        </w:rPr>
        <w:t xml:space="preserve">, </w:t>
      </w:r>
      <w:proofErr w:type="spellStart"/>
      <w:r w:rsidR="00FF27F7" w:rsidRPr="00C010EF">
        <w:rPr>
          <w:rFonts w:ascii="Arial" w:hAnsi="Arial" w:cs="Arial"/>
        </w:rPr>
        <w:t>udsåning</w:t>
      </w:r>
      <w:proofErr w:type="spellEnd"/>
      <w:r w:rsidR="00FF27F7" w:rsidRPr="00C010EF">
        <w:rPr>
          <w:rFonts w:ascii="Arial" w:hAnsi="Arial" w:cs="Arial"/>
        </w:rPr>
        <w:t xml:space="preserve"> af hjemmehørende frøtyper, dynamisk græsklipning og fjernelse af dette for udpining af jorden. Nytænkning af overfl</w:t>
      </w:r>
      <w:r w:rsidR="009D32D7" w:rsidRPr="00C010EF">
        <w:rPr>
          <w:rFonts w:ascii="Arial" w:hAnsi="Arial" w:cs="Arial"/>
        </w:rPr>
        <w:t>adevandsafledning for næringsminimering.</w:t>
      </w:r>
      <w:r w:rsidRPr="00C010EF">
        <w:rPr>
          <w:rFonts w:ascii="Arial" w:hAnsi="Arial" w:cs="Arial"/>
        </w:rPr>
        <w:t xml:space="preserve">                                             </w:t>
      </w:r>
      <w:r w:rsidR="003A30C3" w:rsidRPr="00C010EF">
        <w:rPr>
          <w:rFonts w:ascii="Arial" w:hAnsi="Arial" w:cs="Arial"/>
        </w:rPr>
        <w:t xml:space="preserve">                                                                                            </w:t>
      </w:r>
      <w:r w:rsidRPr="00C010EF">
        <w:rPr>
          <w:rFonts w:ascii="Arial" w:hAnsi="Arial" w:cs="Arial"/>
        </w:rPr>
        <w:t xml:space="preserve">Naturen </w:t>
      </w:r>
      <w:r w:rsidRPr="00C010EF">
        <w:rPr>
          <w:rFonts w:ascii="Arial" w:hAnsi="Arial" w:cs="Arial"/>
          <w:color w:val="00B050"/>
        </w:rPr>
        <w:t>bør</w:t>
      </w:r>
      <w:r w:rsidRPr="00C010EF">
        <w:rPr>
          <w:rFonts w:ascii="Arial" w:hAnsi="Arial" w:cs="Arial"/>
        </w:rPr>
        <w:t xml:space="preserve"> også styrkes udenfor projektområdet i vekselvirkning</w:t>
      </w:r>
      <w:r w:rsidR="003A30C3" w:rsidRPr="00C010EF">
        <w:rPr>
          <w:rFonts w:ascii="Arial" w:hAnsi="Arial" w:cs="Arial"/>
        </w:rPr>
        <w:t xml:space="preserve"> med grønne korridorer</w:t>
      </w:r>
      <w:r w:rsidR="009D32D7" w:rsidRPr="00C010EF">
        <w:rPr>
          <w:rFonts w:ascii="Arial" w:hAnsi="Arial" w:cs="Arial"/>
        </w:rPr>
        <w:t xml:space="preserve"> inde i anlægget</w:t>
      </w:r>
      <w:r w:rsidRPr="00C010EF">
        <w:rPr>
          <w:rFonts w:ascii="Arial" w:hAnsi="Arial" w:cs="Arial"/>
        </w:rPr>
        <w:t xml:space="preserve">. Derfor </w:t>
      </w:r>
      <w:r w:rsidRPr="00C010EF">
        <w:rPr>
          <w:rFonts w:ascii="Arial" w:hAnsi="Arial" w:cs="Arial"/>
          <w:color w:val="00B050"/>
        </w:rPr>
        <w:t xml:space="preserve">bør </w:t>
      </w:r>
      <w:r w:rsidRPr="00C010EF">
        <w:rPr>
          <w:rFonts w:ascii="Arial" w:hAnsi="Arial" w:cs="Arial"/>
        </w:rPr>
        <w:t>købes relevante nabonaturarealer til for at skabe denne biodiversitetssynergi.</w:t>
      </w:r>
      <w:r w:rsidR="003A30C3" w:rsidRPr="00C010EF">
        <w:rPr>
          <w:rFonts w:ascii="Arial" w:hAnsi="Arial" w:cs="Arial"/>
        </w:rPr>
        <w:t xml:space="preserve"> </w:t>
      </w:r>
    </w:p>
    <w:p w:rsidR="001103DC" w:rsidRPr="001103DC" w:rsidRDefault="001103DC" w:rsidP="001103DC">
      <w:pPr>
        <w:pStyle w:val="Listeafsnit"/>
        <w:rPr>
          <w:rFonts w:ascii="Arial" w:hAnsi="Arial" w:cs="Arial"/>
        </w:rPr>
      </w:pPr>
    </w:p>
    <w:p w:rsidR="00DC01DB" w:rsidRPr="00C010EF" w:rsidRDefault="00DC01DB" w:rsidP="00DC01DB">
      <w:pPr>
        <w:pStyle w:val="Listeafsnit"/>
        <w:numPr>
          <w:ilvl w:val="0"/>
          <w:numId w:val="1"/>
        </w:numPr>
        <w:rPr>
          <w:rFonts w:ascii="Arial" w:hAnsi="Arial" w:cs="Arial"/>
          <w:b/>
          <w:bCs/>
          <w:sz w:val="28"/>
          <w:szCs w:val="28"/>
        </w:rPr>
      </w:pPr>
      <w:r w:rsidRPr="00C010EF">
        <w:rPr>
          <w:rFonts w:ascii="Arial" w:hAnsi="Arial" w:cs="Arial"/>
          <w:b/>
          <w:bCs/>
          <w:sz w:val="28"/>
          <w:szCs w:val="28"/>
        </w:rPr>
        <w:t xml:space="preserve">Dygtig og klog planlægning </w:t>
      </w:r>
    </w:p>
    <w:p w:rsidR="001103DC" w:rsidRPr="00C010EF" w:rsidRDefault="00DC01DB" w:rsidP="001103DC">
      <w:pPr>
        <w:pStyle w:val="Listeafsnit"/>
        <w:ind w:left="785"/>
        <w:rPr>
          <w:rFonts w:ascii="Arial" w:hAnsi="Arial" w:cs="Arial"/>
        </w:rPr>
      </w:pPr>
      <w:r w:rsidRPr="00C010EF">
        <w:rPr>
          <w:rFonts w:ascii="Arial" w:hAnsi="Arial" w:cs="Arial"/>
        </w:rPr>
        <w:t>Natur- og miljøhensyn skal tænkes ind i hele projekte</w:t>
      </w:r>
      <w:r w:rsidR="009D32D7" w:rsidRPr="00C010EF">
        <w:rPr>
          <w:rFonts w:ascii="Arial" w:hAnsi="Arial" w:cs="Arial"/>
        </w:rPr>
        <w:t>ts</w:t>
      </w:r>
      <w:r w:rsidRPr="00C010EF">
        <w:rPr>
          <w:rFonts w:ascii="Arial" w:hAnsi="Arial" w:cs="Arial"/>
        </w:rPr>
        <w:t xml:space="preserve"> levetid – fra første skitse til efter anlægge</w:t>
      </w:r>
      <w:r w:rsidR="009D32D7" w:rsidRPr="00C010EF">
        <w:rPr>
          <w:rFonts w:ascii="Arial" w:hAnsi="Arial" w:cs="Arial"/>
        </w:rPr>
        <w:t>t</w:t>
      </w:r>
      <w:r w:rsidRPr="00C010EF">
        <w:rPr>
          <w:rFonts w:ascii="Arial" w:hAnsi="Arial" w:cs="Arial"/>
        </w:rPr>
        <w:t xml:space="preserve"> tages ned. Det betyder blandt andet, at afværgehierarkiet følges i alle faser af </w:t>
      </w:r>
      <w:r w:rsidR="009D32D7" w:rsidRPr="00C010EF">
        <w:rPr>
          <w:rFonts w:ascii="Arial" w:hAnsi="Arial" w:cs="Arial"/>
        </w:rPr>
        <w:t>del</w:t>
      </w:r>
      <w:r w:rsidRPr="00C010EF">
        <w:rPr>
          <w:rFonts w:ascii="Arial" w:hAnsi="Arial" w:cs="Arial"/>
        </w:rPr>
        <w:t>projekterne, dvs. negative natur- og miljøpåvirkninger</w:t>
      </w:r>
      <w:r w:rsidR="000016DA" w:rsidRPr="00C010EF">
        <w:rPr>
          <w:rFonts w:ascii="Arial" w:hAnsi="Arial" w:cs="Arial"/>
        </w:rPr>
        <w:t xml:space="preserve"> samt landskabshensyn efter landskabskaraktermetoden</w:t>
      </w:r>
      <w:r w:rsidRPr="00C010EF">
        <w:rPr>
          <w:rFonts w:ascii="Arial" w:hAnsi="Arial" w:cs="Arial"/>
        </w:rPr>
        <w:t xml:space="preserve"> i første omgang </w:t>
      </w:r>
      <w:r w:rsidR="000016DA" w:rsidRPr="00C010EF">
        <w:rPr>
          <w:rFonts w:ascii="Arial" w:hAnsi="Arial" w:cs="Arial"/>
        </w:rPr>
        <w:t xml:space="preserve">skal </w:t>
      </w:r>
      <w:r w:rsidRPr="00C010EF">
        <w:rPr>
          <w:rFonts w:ascii="Arial" w:hAnsi="Arial" w:cs="Arial"/>
        </w:rPr>
        <w:t xml:space="preserve">søges undgået eller minimeret. Og kun i sidste instans genoprettes eller erstattes.  </w:t>
      </w:r>
    </w:p>
    <w:p w:rsidR="00186D09" w:rsidRDefault="00186D09" w:rsidP="00DC01DB">
      <w:pPr>
        <w:pStyle w:val="Listeafsnit"/>
        <w:ind w:left="785"/>
        <w:rPr>
          <w:rFonts w:ascii="Arial" w:hAnsi="Arial" w:cs="Arial"/>
        </w:rPr>
      </w:pPr>
      <w:r w:rsidRPr="00C010EF">
        <w:rPr>
          <w:rFonts w:ascii="Arial" w:hAnsi="Arial" w:cs="Arial"/>
        </w:rPr>
        <w:t>aftale som denne.</w:t>
      </w:r>
    </w:p>
    <w:p w:rsidR="001103DC" w:rsidRPr="00C010EF" w:rsidRDefault="001103DC" w:rsidP="00DC01DB">
      <w:pPr>
        <w:pStyle w:val="Listeafsnit"/>
        <w:ind w:left="785"/>
        <w:rPr>
          <w:rFonts w:ascii="Arial" w:hAnsi="Arial" w:cs="Arial"/>
        </w:rPr>
      </w:pPr>
      <w:r>
        <w:rPr>
          <w:rFonts w:ascii="Arial" w:hAnsi="Arial" w:cs="Arial"/>
        </w:rPr>
        <w:t xml:space="preserve">Naturgenopretning skal reguleres i en §3-dispensation eller gennem en formel aftale herom. </w:t>
      </w:r>
    </w:p>
    <w:p w:rsidR="00186D09" w:rsidRPr="00C010EF" w:rsidRDefault="00186D09" w:rsidP="00DC01DB">
      <w:pPr>
        <w:pStyle w:val="Listeafsnit"/>
        <w:ind w:left="785"/>
        <w:rPr>
          <w:rFonts w:ascii="Arial" w:hAnsi="Arial" w:cs="Arial"/>
        </w:rPr>
      </w:pPr>
    </w:p>
    <w:p w:rsidR="001103DC" w:rsidRDefault="001103DC" w:rsidP="001103DC">
      <w:pPr>
        <w:ind w:left="425"/>
        <w:rPr>
          <w:rFonts w:ascii="Arial" w:hAnsi="Arial" w:cs="Arial"/>
          <w:b/>
          <w:bCs/>
          <w:sz w:val="28"/>
          <w:szCs w:val="28"/>
        </w:rPr>
      </w:pPr>
    </w:p>
    <w:p w:rsidR="00186D09" w:rsidRPr="001103DC" w:rsidRDefault="00186D09" w:rsidP="001103DC">
      <w:pPr>
        <w:pStyle w:val="Listeafsnit"/>
        <w:numPr>
          <w:ilvl w:val="0"/>
          <w:numId w:val="1"/>
        </w:numPr>
        <w:rPr>
          <w:rFonts w:ascii="Arial" w:hAnsi="Arial" w:cs="Arial"/>
          <w:b/>
          <w:bCs/>
          <w:sz w:val="28"/>
          <w:szCs w:val="28"/>
        </w:rPr>
      </w:pPr>
      <w:r w:rsidRPr="001103DC">
        <w:rPr>
          <w:rFonts w:ascii="Arial" w:hAnsi="Arial" w:cs="Arial"/>
          <w:b/>
          <w:bCs/>
          <w:sz w:val="28"/>
          <w:szCs w:val="28"/>
        </w:rPr>
        <w:lastRenderedPageBreak/>
        <w:t xml:space="preserve">Multifunktionel arealanvendelse </w:t>
      </w:r>
    </w:p>
    <w:p w:rsidR="00186D09" w:rsidRPr="00C010EF" w:rsidRDefault="00186D09" w:rsidP="00186D09">
      <w:pPr>
        <w:pStyle w:val="Listeafsnit"/>
        <w:ind w:left="785"/>
        <w:rPr>
          <w:rFonts w:ascii="Arial" w:hAnsi="Arial" w:cs="Arial"/>
        </w:rPr>
      </w:pPr>
      <w:r w:rsidRPr="00C010EF">
        <w:rPr>
          <w:rFonts w:ascii="Arial" w:hAnsi="Arial" w:cs="Arial"/>
        </w:rPr>
        <w:t xml:space="preserve">Der skal </w:t>
      </w:r>
      <w:r w:rsidR="00300AF4" w:rsidRPr="00C010EF">
        <w:rPr>
          <w:rFonts w:ascii="Arial" w:hAnsi="Arial" w:cs="Arial"/>
        </w:rPr>
        <w:t>hele tiden</w:t>
      </w:r>
      <w:r w:rsidRPr="00C010EF">
        <w:rPr>
          <w:rFonts w:ascii="Arial" w:hAnsi="Arial" w:cs="Arial"/>
        </w:rPr>
        <w:t xml:space="preserve"> afsøges mulige synergier i form af styrkelse af naturværdier</w:t>
      </w:r>
      <w:r w:rsidR="00300AF4" w:rsidRPr="00C010EF">
        <w:rPr>
          <w:rFonts w:ascii="Arial" w:hAnsi="Arial" w:cs="Arial"/>
        </w:rPr>
        <w:t>ne.</w:t>
      </w:r>
    </w:p>
    <w:p w:rsidR="00186D09" w:rsidRPr="00C010EF" w:rsidRDefault="00186D09" w:rsidP="00186D09">
      <w:pPr>
        <w:pStyle w:val="Listeafsnit"/>
        <w:ind w:left="785"/>
        <w:rPr>
          <w:rFonts w:ascii="Arial" w:hAnsi="Arial" w:cs="Arial"/>
        </w:rPr>
      </w:pPr>
    </w:p>
    <w:p w:rsidR="00E726CC" w:rsidRPr="00C010EF" w:rsidRDefault="00E726CC" w:rsidP="00E726CC">
      <w:pPr>
        <w:pStyle w:val="Listeafsnit"/>
        <w:numPr>
          <w:ilvl w:val="0"/>
          <w:numId w:val="1"/>
        </w:numPr>
        <w:rPr>
          <w:rFonts w:ascii="Arial" w:hAnsi="Arial" w:cs="Arial"/>
          <w:b/>
          <w:bCs/>
          <w:sz w:val="28"/>
          <w:szCs w:val="28"/>
        </w:rPr>
      </w:pPr>
      <w:r w:rsidRPr="00C010EF">
        <w:rPr>
          <w:rFonts w:ascii="Arial" w:hAnsi="Arial" w:cs="Arial"/>
          <w:b/>
          <w:bCs/>
          <w:sz w:val="28"/>
          <w:szCs w:val="28"/>
        </w:rPr>
        <w:t>Sunde, biodiverse, levende hegn og grønne korridorer</w:t>
      </w:r>
    </w:p>
    <w:p w:rsidR="00E726CC" w:rsidRPr="00C010EF" w:rsidRDefault="00E726CC" w:rsidP="0026762A">
      <w:pPr>
        <w:pStyle w:val="Listeafsnit"/>
        <w:ind w:left="785"/>
        <w:rPr>
          <w:rFonts w:ascii="Arial" w:hAnsi="Arial" w:cs="Arial"/>
        </w:rPr>
      </w:pPr>
      <w:r w:rsidRPr="00C010EF">
        <w:rPr>
          <w:rFonts w:ascii="Arial" w:hAnsi="Arial" w:cs="Arial"/>
        </w:rPr>
        <w:t>De plante</w:t>
      </w:r>
      <w:r w:rsidR="00300AF4" w:rsidRPr="00C010EF">
        <w:rPr>
          <w:rFonts w:ascii="Arial" w:hAnsi="Arial" w:cs="Arial"/>
        </w:rPr>
        <w:t>de</w:t>
      </w:r>
      <w:r w:rsidRPr="00C010EF">
        <w:rPr>
          <w:rFonts w:ascii="Arial" w:hAnsi="Arial" w:cs="Arial"/>
        </w:rPr>
        <w:t xml:space="preserve"> levende hegn, der danner en passende afskærmning af projektet</w:t>
      </w:r>
      <w:r w:rsidR="00300AF4" w:rsidRPr="00C010EF">
        <w:rPr>
          <w:rFonts w:ascii="Arial" w:hAnsi="Arial" w:cs="Arial"/>
        </w:rPr>
        <w:t xml:space="preserve"> er </w:t>
      </w:r>
      <w:r w:rsidRPr="00C010EF">
        <w:rPr>
          <w:rFonts w:ascii="Arial" w:hAnsi="Arial" w:cs="Arial"/>
        </w:rPr>
        <w:t>sammens</w:t>
      </w:r>
      <w:r w:rsidR="00300AF4" w:rsidRPr="00C010EF">
        <w:rPr>
          <w:rFonts w:ascii="Arial" w:hAnsi="Arial" w:cs="Arial"/>
        </w:rPr>
        <w:t>at</w:t>
      </w:r>
      <w:r w:rsidRPr="00C010EF">
        <w:rPr>
          <w:rFonts w:ascii="Arial" w:hAnsi="Arial" w:cs="Arial"/>
        </w:rPr>
        <w:t xml:space="preserve"> af egnstypiske og hjemmehørende arter, og de </w:t>
      </w:r>
      <w:r w:rsidR="00300AF4" w:rsidRPr="00C010EF">
        <w:rPr>
          <w:rFonts w:ascii="Arial" w:hAnsi="Arial" w:cs="Arial"/>
        </w:rPr>
        <w:t>vil</w:t>
      </w:r>
      <w:r w:rsidRPr="00C010EF">
        <w:rPr>
          <w:rFonts w:ascii="Arial" w:hAnsi="Arial" w:cs="Arial"/>
        </w:rPr>
        <w:t xml:space="preserve"> </w:t>
      </w:r>
      <w:r w:rsidR="00300AF4" w:rsidRPr="00C010EF">
        <w:rPr>
          <w:rFonts w:ascii="Arial" w:hAnsi="Arial" w:cs="Arial"/>
        </w:rPr>
        <w:t>give</w:t>
      </w:r>
      <w:r w:rsidRPr="00C010EF">
        <w:rPr>
          <w:rFonts w:ascii="Arial" w:hAnsi="Arial" w:cs="Arial"/>
        </w:rPr>
        <w:t xml:space="preserve"> et bidrag til lokalområdets biodiversitet, som leve- og fødesøgningssted for en lang række arter. Samtidigt kan de fungere som faunapassager og funktionelle spredningskorridorer. De levende hegn udgøres af minimum 3 rækker</w:t>
      </w:r>
      <w:r w:rsidR="00300AF4" w:rsidRPr="00C010EF">
        <w:rPr>
          <w:rFonts w:ascii="Arial" w:hAnsi="Arial" w:cs="Arial"/>
        </w:rPr>
        <w:t xml:space="preserve"> men kan evt. på visse strækninger udbygges.</w:t>
      </w:r>
      <w:r w:rsidRPr="00C010EF">
        <w:rPr>
          <w:rFonts w:ascii="Arial" w:hAnsi="Arial" w:cs="Arial"/>
        </w:rPr>
        <w:t xml:space="preserve"> </w:t>
      </w:r>
      <w:r w:rsidR="00300AF4" w:rsidRPr="00C010EF">
        <w:rPr>
          <w:rFonts w:ascii="Arial" w:hAnsi="Arial" w:cs="Arial"/>
        </w:rPr>
        <w:t>O</w:t>
      </w:r>
      <w:r w:rsidRPr="00C010EF">
        <w:rPr>
          <w:rFonts w:ascii="Arial" w:hAnsi="Arial" w:cs="Arial"/>
        </w:rPr>
        <w:t xml:space="preserve">g det sikres, at de holdes i god vækst uden brug af kunstgødning og sprøjtegift. </w:t>
      </w:r>
      <w:r w:rsidR="00300AF4" w:rsidRPr="00C010EF">
        <w:rPr>
          <w:rFonts w:ascii="Arial" w:hAnsi="Arial" w:cs="Arial"/>
        </w:rPr>
        <w:t xml:space="preserve">              </w:t>
      </w:r>
      <w:r w:rsidR="001103DC">
        <w:rPr>
          <w:rFonts w:ascii="Arial" w:hAnsi="Arial" w:cs="Arial"/>
        </w:rPr>
        <w:t xml:space="preserve">                                                                        </w:t>
      </w:r>
      <w:r w:rsidRPr="00C010EF">
        <w:rPr>
          <w:rFonts w:ascii="Arial" w:hAnsi="Arial" w:cs="Arial"/>
        </w:rPr>
        <w:t xml:space="preserve">Der </w:t>
      </w:r>
      <w:r w:rsidR="00300AF4" w:rsidRPr="00C010EF">
        <w:rPr>
          <w:rFonts w:ascii="Arial" w:hAnsi="Arial" w:cs="Arial"/>
        </w:rPr>
        <w:t>er</w:t>
      </w:r>
      <w:r w:rsidRPr="00C010EF">
        <w:rPr>
          <w:rFonts w:ascii="Arial" w:hAnsi="Arial" w:cs="Arial"/>
        </w:rPr>
        <w:t xml:space="preserve"> ikke</w:t>
      </w:r>
      <w:r w:rsidR="00300AF4" w:rsidRPr="00C010EF">
        <w:rPr>
          <w:rFonts w:ascii="Arial" w:hAnsi="Arial" w:cs="Arial"/>
        </w:rPr>
        <w:t xml:space="preserve"> opsat</w:t>
      </w:r>
      <w:r w:rsidRPr="00C010EF">
        <w:rPr>
          <w:rFonts w:ascii="Arial" w:hAnsi="Arial" w:cs="Arial"/>
        </w:rPr>
        <w:t xml:space="preserve"> et 1,8 m. vildthegn i stedet</w:t>
      </w:r>
      <w:r w:rsidR="00300AF4" w:rsidRPr="00C010EF">
        <w:rPr>
          <w:rFonts w:ascii="Arial" w:hAnsi="Arial" w:cs="Arial"/>
        </w:rPr>
        <w:t xml:space="preserve"> er</w:t>
      </w:r>
      <w:r w:rsidRPr="00C010EF">
        <w:rPr>
          <w:rFonts w:ascii="Arial" w:hAnsi="Arial" w:cs="Arial"/>
        </w:rPr>
        <w:t xml:space="preserve"> indtænk</w:t>
      </w:r>
      <w:r w:rsidR="00300AF4" w:rsidRPr="00C010EF">
        <w:rPr>
          <w:rFonts w:ascii="Arial" w:hAnsi="Arial" w:cs="Arial"/>
        </w:rPr>
        <w:t>t</w:t>
      </w:r>
      <w:r w:rsidRPr="00C010EF">
        <w:rPr>
          <w:rFonts w:ascii="Arial" w:hAnsi="Arial" w:cs="Arial"/>
        </w:rPr>
        <w:t xml:space="preserve"> hvidtjørn</w:t>
      </w:r>
      <w:r w:rsidR="00DA79C7" w:rsidRPr="00C010EF">
        <w:rPr>
          <w:rFonts w:ascii="Arial" w:hAnsi="Arial" w:cs="Arial"/>
        </w:rPr>
        <w:t xml:space="preserve"> </w:t>
      </w:r>
      <w:r w:rsidR="001103DC">
        <w:rPr>
          <w:rFonts w:ascii="Arial" w:hAnsi="Arial" w:cs="Arial"/>
        </w:rPr>
        <w:t xml:space="preserve">i plantebæltet </w:t>
      </w:r>
      <w:r w:rsidR="00DA79C7" w:rsidRPr="00C010EF">
        <w:rPr>
          <w:rFonts w:ascii="Arial" w:hAnsi="Arial" w:cs="Arial"/>
        </w:rPr>
        <w:t>for at hindre unødig menneskelig adgang.</w:t>
      </w:r>
      <w:r w:rsidR="00E96796" w:rsidRPr="00C010EF">
        <w:rPr>
          <w:rFonts w:ascii="Arial" w:hAnsi="Arial" w:cs="Arial"/>
        </w:rPr>
        <w:t xml:space="preserve"> Der hegnes som lovforeskrevet omkring stærkstrømsanlæg (transformere m.m.) og bekendtgørelsen om perimetersikring.</w:t>
      </w:r>
    </w:p>
    <w:p w:rsidR="00DA79C7" w:rsidRPr="00C010EF" w:rsidRDefault="00DA79C7" w:rsidP="00E726CC">
      <w:pPr>
        <w:pStyle w:val="Listeafsnit"/>
        <w:ind w:left="785"/>
        <w:rPr>
          <w:rFonts w:ascii="Arial" w:hAnsi="Arial" w:cs="Arial"/>
        </w:rPr>
      </w:pPr>
      <w:r w:rsidRPr="00C010EF">
        <w:rPr>
          <w:rFonts w:ascii="Arial" w:hAnsi="Arial" w:cs="Arial"/>
        </w:rPr>
        <w:t>Videoovervågningsmaster med super kameralinser, der både overvåger solcelledriften og anden aktivitet i projektområdet, har vha. AI-teknik givet mulighed for også at generere data for dyrelivets aktivitet og dokumentere en evt. fremgang herfor.</w:t>
      </w:r>
    </w:p>
    <w:p w:rsidR="00AF521C" w:rsidRPr="00C010EF" w:rsidRDefault="00AF521C" w:rsidP="00E726CC">
      <w:pPr>
        <w:pStyle w:val="Listeafsnit"/>
        <w:ind w:left="785"/>
        <w:rPr>
          <w:rFonts w:ascii="Arial" w:hAnsi="Arial" w:cs="Arial"/>
        </w:rPr>
      </w:pPr>
      <w:r w:rsidRPr="00C010EF">
        <w:rPr>
          <w:rFonts w:ascii="Arial" w:hAnsi="Arial" w:cs="Arial"/>
        </w:rPr>
        <w:t>Der kan planlægges hegning omkring større nyplantede arealer i en begrænset periode for en hurtig opvækst.</w:t>
      </w:r>
    </w:p>
    <w:p w:rsidR="0026762A" w:rsidRPr="00C010EF" w:rsidRDefault="0026762A" w:rsidP="00E726CC">
      <w:pPr>
        <w:pStyle w:val="Listeafsnit"/>
        <w:ind w:left="785"/>
        <w:rPr>
          <w:rFonts w:ascii="Arial" w:hAnsi="Arial" w:cs="Arial"/>
        </w:rPr>
      </w:pPr>
      <w:r w:rsidRPr="00C010EF">
        <w:rPr>
          <w:rFonts w:ascii="Arial" w:hAnsi="Arial" w:cs="Arial"/>
        </w:rPr>
        <w:t>Igennem projektarealet bør indtænkes grønne korridorer med lav varieret plante/</w:t>
      </w:r>
      <w:proofErr w:type="spellStart"/>
      <w:r w:rsidRPr="00C010EF">
        <w:rPr>
          <w:rFonts w:ascii="Arial" w:hAnsi="Arial" w:cs="Arial"/>
        </w:rPr>
        <w:t>busk-vækst</w:t>
      </w:r>
      <w:proofErr w:type="spellEnd"/>
      <w:r w:rsidRPr="00C010EF">
        <w:rPr>
          <w:rFonts w:ascii="Arial" w:hAnsi="Arial" w:cs="Arial"/>
        </w:rPr>
        <w:t>, der rækker ud i det omgivende landskab.</w:t>
      </w:r>
      <w:r w:rsidR="00300AF4" w:rsidRPr="00C010EF">
        <w:rPr>
          <w:rFonts w:ascii="Arial" w:hAnsi="Arial" w:cs="Arial"/>
        </w:rPr>
        <w:t xml:space="preserve"> Se virkemiddelsbilagene.</w:t>
      </w:r>
    </w:p>
    <w:p w:rsidR="0026762A" w:rsidRPr="00C010EF" w:rsidRDefault="0026762A" w:rsidP="00E726CC">
      <w:pPr>
        <w:pStyle w:val="Listeafsnit"/>
        <w:ind w:left="785"/>
        <w:rPr>
          <w:rFonts w:ascii="Arial" w:hAnsi="Arial" w:cs="Arial"/>
        </w:rPr>
      </w:pPr>
    </w:p>
    <w:p w:rsidR="0026762A" w:rsidRPr="00C010EF" w:rsidRDefault="0026762A" w:rsidP="0026762A">
      <w:pPr>
        <w:pStyle w:val="Listeafsnit"/>
        <w:numPr>
          <w:ilvl w:val="0"/>
          <w:numId w:val="1"/>
        </w:numPr>
        <w:rPr>
          <w:rFonts w:ascii="Arial" w:hAnsi="Arial" w:cs="Arial"/>
        </w:rPr>
      </w:pPr>
      <w:r w:rsidRPr="00C010EF">
        <w:rPr>
          <w:rFonts w:ascii="Arial" w:hAnsi="Arial" w:cs="Arial"/>
          <w:b/>
          <w:bCs/>
          <w:sz w:val="28"/>
          <w:szCs w:val="28"/>
        </w:rPr>
        <w:t>Solcelletype</w:t>
      </w:r>
      <w:r w:rsidR="00AF521C" w:rsidRPr="00C010EF">
        <w:rPr>
          <w:rFonts w:ascii="Arial" w:hAnsi="Arial" w:cs="Arial"/>
          <w:b/>
          <w:bCs/>
          <w:sz w:val="28"/>
          <w:szCs w:val="28"/>
        </w:rPr>
        <w:t xml:space="preserve"> samt dokumentation for bæredygtig grøn produktion.</w:t>
      </w:r>
    </w:p>
    <w:p w:rsidR="0026762A" w:rsidRPr="00C010EF" w:rsidRDefault="00BE6051" w:rsidP="0026762A">
      <w:pPr>
        <w:pStyle w:val="Listeafsnit"/>
        <w:ind w:left="785"/>
        <w:rPr>
          <w:rFonts w:ascii="Arial" w:hAnsi="Arial" w:cs="Arial"/>
        </w:rPr>
      </w:pPr>
      <w:r w:rsidRPr="00C010EF">
        <w:rPr>
          <w:rFonts w:ascii="Arial" w:hAnsi="Arial" w:cs="Arial"/>
        </w:rPr>
        <w:t>De opsatte solpaneler er</w:t>
      </w:r>
      <w:r w:rsidR="00E96796" w:rsidRPr="00C010EF">
        <w:rPr>
          <w:rFonts w:ascii="Arial" w:hAnsi="Arial" w:cs="Arial"/>
        </w:rPr>
        <w:t xml:space="preserve"> af </w:t>
      </w:r>
      <w:r w:rsidR="004E1A5E" w:rsidRPr="00C010EF">
        <w:rPr>
          <w:rFonts w:ascii="Arial" w:hAnsi="Arial" w:cs="Arial"/>
        </w:rPr>
        <w:t>dobbeltsidet (</w:t>
      </w:r>
      <w:proofErr w:type="spellStart"/>
      <w:r w:rsidR="004E1A5E" w:rsidRPr="00C010EF">
        <w:rPr>
          <w:rFonts w:ascii="Arial" w:hAnsi="Arial" w:cs="Arial"/>
        </w:rPr>
        <w:t>bifacielle</w:t>
      </w:r>
      <w:proofErr w:type="spellEnd"/>
      <w:r w:rsidR="004E1A5E" w:rsidRPr="00C010EF">
        <w:rPr>
          <w:rFonts w:ascii="Arial" w:hAnsi="Arial" w:cs="Arial"/>
        </w:rPr>
        <w:t>) trackertype, hvor strømmen kan produceres på begge sider af panelet. Giver en merproduktion på min. 25%. og giver en væsentlig større strømproduktion i morgen og aftentimerne.</w:t>
      </w:r>
    </w:p>
    <w:p w:rsidR="004E1A5E" w:rsidRPr="00C010EF" w:rsidRDefault="004E1A5E" w:rsidP="0026762A">
      <w:pPr>
        <w:pStyle w:val="Listeafsnit"/>
        <w:ind w:left="785"/>
        <w:rPr>
          <w:rFonts w:ascii="Arial" w:hAnsi="Arial" w:cs="Arial"/>
        </w:rPr>
      </w:pPr>
      <w:r w:rsidRPr="00C010EF">
        <w:rPr>
          <w:rFonts w:ascii="Arial" w:hAnsi="Arial" w:cs="Arial"/>
        </w:rPr>
        <w:t>Den større afstand imellem panelrækkerne 7- ? m. giver et op til 70% lysindfald imellem rækkerne imod max. 30% lysindfald imellem rækkerne</w:t>
      </w:r>
      <w:r w:rsidR="00AF521C" w:rsidRPr="00C010EF">
        <w:rPr>
          <w:rFonts w:ascii="Arial" w:hAnsi="Arial" w:cs="Arial"/>
        </w:rPr>
        <w:t xml:space="preserve"> (3-4 m.)</w:t>
      </w:r>
      <w:r w:rsidRPr="00C010EF">
        <w:rPr>
          <w:rFonts w:ascii="Arial" w:hAnsi="Arial" w:cs="Arial"/>
        </w:rPr>
        <w:t xml:space="preserve"> i fastmonterede solceller.</w:t>
      </w:r>
    </w:p>
    <w:p w:rsidR="004E1A5E" w:rsidRPr="001103DC" w:rsidRDefault="004E1A5E" w:rsidP="0026762A">
      <w:pPr>
        <w:pStyle w:val="Listeafsnit"/>
        <w:ind w:left="785"/>
        <w:rPr>
          <w:rFonts w:ascii="Arial" w:hAnsi="Arial" w:cs="Arial"/>
        </w:rPr>
      </w:pPr>
      <w:r w:rsidRPr="00C010EF">
        <w:rPr>
          <w:rFonts w:ascii="Arial" w:hAnsi="Arial" w:cs="Arial"/>
        </w:rPr>
        <w:t xml:space="preserve">Dette giver mulighed for </w:t>
      </w:r>
      <w:r w:rsidR="00AF521C" w:rsidRPr="00C010EF">
        <w:rPr>
          <w:rFonts w:ascii="Arial" w:hAnsi="Arial" w:cs="Arial"/>
        </w:rPr>
        <w:t xml:space="preserve">at skabe øget biodiversitet her både ved </w:t>
      </w:r>
      <w:proofErr w:type="spellStart"/>
      <w:r w:rsidR="00AF521C" w:rsidRPr="00C010EF">
        <w:rPr>
          <w:rFonts w:ascii="Arial" w:hAnsi="Arial" w:cs="Arial"/>
        </w:rPr>
        <w:t>udsåning</w:t>
      </w:r>
      <w:proofErr w:type="spellEnd"/>
      <w:r w:rsidR="00AF521C" w:rsidRPr="00C010EF">
        <w:rPr>
          <w:rFonts w:ascii="Arial" w:hAnsi="Arial" w:cs="Arial"/>
        </w:rPr>
        <w:t xml:space="preserve"> og dynamisk klipning samt </w:t>
      </w:r>
      <w:r w:rsidR="00AF521C" w:rsidRPr="001103DC">
        <w:rPr>
          <w:rFonts w:ascii="Arial" w:hAnsi="Arial" w:cs="Arial"/>
        </w:rPr>
        <w:t>evt. klog dynamisk dyreafgræsning uden ekstra fodertilskud.</w:t>
      </w:r>
    </w:p>
    <w:p w:rsidR="00AF521C" w:rsidRDefault="00AF521C" w:rsidP="0026762A">
      <w:pPr>
        <w:pStyle w:val="Listeafsnit"/>
        <w:ind w:left="785"/>
        <w:rPr>
          <w:rFonts w:ascii="Arial" w:hAnsi="Arial" w:cs="Arial"/>
        </w:rPr>
      </w:pPr>
      <w:r w:rsidRPr="00C010EF">
        <w:rPr>
          <w:rFonts w:ascii="Arial" w:hAnsi="Arial" w:cs="Arial"/>
        </w:rPr>
        <w:t xml:space="preserve">LCA-dok. for bæredygtig grøn produktion og </w:t>
      </w:r>
      <w:r w:rsidR="00193208" w:rsidRPr="00C010EF">
        <w:rPr>
          <w:rFonts w:ascii="Arial" w:hAnsi="Arial" w:cs="Arial"/>
        </w:rPr>
        <w:t>at cellerne er produceret med en antirefleks-glasoverflade uden efterfølgende miljøpåvirkning</w:t>
      </w:r>
      <w:r w:rsidR="00BE6051" w:rsidRPr="00C010EF">
        <w:rPr>
          <w:rFonts w:ascii="Arial" w:hAnsi="Arial" w:cs="Arial"/>
        </w:rPr>
        <w:t>.</w:t>
      </w:r>
    </w:p>
    <w:p w:rsidR="00193208" w:rsidRDefault="001103DC" w:rsidP="001103DC">
      <w:pPr>
        <w:pStyle w:val="Listeafsnit"/>
        <w:ind w:left="785"/>
        <w:rPr>
          <w:rFonts w:ascii="Arial" w:hAnsi="Arial" w:cs="Arial"/>
        </w:rPr>
      </w:pPr>
      <w:r>
        <w:rPr>
          <w:rFonts w:ascii="Arial" w:hAnsi="Arial" w:cs="Arial"/>
        </w:rPr>
        <w:t>Der redegøres for en samlet livstidsemission for hele VE-anlægget.</w:t>
      </w:r>
    </w:p>
    <w:p w:rsidR="001103DC" w:rsidRPr="001103DC" w:rsidRDefault="001103DC" w:rsidP="001103DC">
      <w:pPr>
        <w:pStyle w:val="Listeafsnit"/>
        <w:ind w:left="785"/>
        <w:rPr>
          <w:rFonts w:ascii="Arial" w:hAnsi="Arial" w:cs="Arial"/>
        </w:rPr>
      </w:pPr>
    </w:p>
    <w:p w:rsidR="00193208" w:rsidRPr="00C010EF" w:rsidRDefault="00193208" w:rsidP="00BE6051">
      <w:pPr>
        <w:pStyle w:val="Listeafsnit"/>
        <w:numPr>
          <w:ilvl w:val="0"/>
          <w:numId w:val="1"/>
        </w:numPr>
        <w:rPr>
          <w:rFonts w:ascii="Arial" w:hAnsi="Arial" w:cs="Arial"/>
          <w:b/>
          <w:bCs/>
          <w:sz w:val="28"/>
          <w:szCs w:val="28"/>
        </w:rPr>
      </w:pPr>
      <w:r w:rsidRPr="00C010EF">
        <w:rPr>
          <w:rFonts w:ascii="Arial" w:hAnsi="Arial" w:cs="Arial"/>
          <w:b/>
          <w:bCs/>
          <w:sz w:val="28"/>
          <w:szCs w:val="28"/>
        </w:rPr>
        <w:t xml:space="preserve">Målrettet klog og naturnær forvaltning og </w:t>
      </w:r>
      <w:r w:rsidR="00BF7B4F" w:rsidRPr="00C010EF">
        <w:rPr>
          <w:rFonts w:ascii="Arial" w:hAnsi="Arial" w:cs="Arial"/>
          <w:b/>
          <w:bCs/>
          <w:sz w:val="28"/>
          <w:szCs w:val="28"/>
        </w:rPr>
        <w:t xml:space="preserve">løbende </w:t>
      </w:r>
      <w:r w:rsidRPr="00C010EF">
        <w:rPr>
          <w:rFonts w:ascii="Arial" w:hAnsi="Arial" w:cs="Arial"/>
          <w:b/>
          <w:bCs/>
          <w:sz w:val="28"/>
          <w:szCs w:val="28"/>
        </w:rPr>
        <w:t xml:space="preserve">evaluering </w:t>
      </w:r>
    </w:p>
    <w:p w:rsidR="00193208" w:rsidRPr="00C010EF" w:rsidRDefault="00193208" w:rsidP="00193208">
      <w:pPr>
        <w:pStyle w:val="Listeafsnit"/>
        <w:ind w:left="785"/>
        <w:rPr>
          <w:rFonts w:ascii="Arial" w:hAnsi="Arial" w:cs="Arial"/>
        </w:rPr>
      </w:pPr>
      <w:r w:rsidRPr="00C010EF">
        <w:rPr>
          <w:rFonts w:ascii="Arial" w:hAnsi="Arial" w:cs="Arial"/>
        </w:rPr>
        <w:t xml:space="preserve">Der udarbejdes miljø- og biodiversitetsforvaltningsplaner for projektets fremdrift. Heri beskrives områdernes nuværende og potentielle naturværdier samt </w:t>
      </w:r>
      <w:r w:rsidRPr="00C010EF">
        <w:rPr>
          <w:rFonts w:ascii="Arial" w:hAnsi="Arial" w:cs="Arial"/>
        </w:rPr>
        <w:lastRenderedPageBreak/>
        <w:t>forvaltningen af disse, og der planlægges for effektovervågning af de nye initiativer, der vurderes at kunne bidrage med ny viden.</w:t>
      </w:r>
    </w:p>
    <w:p w:rsidR="00BF7B4F" w:rsidRPr="00C010EF" w:rsidRDefault="00BF7B4F" w:rsidP="00193208">
      <w:pPr>
        <w:pStyle w:val="Listeafsnit"/>
        <w:ind w:left="785"/>
        <w:rPr>
          <w:rFonts w:ascii="Arial" w:hAnsi="Arial" w:cs="Arial"/>
        </w:rPr>
      </w:pPr>
    </w:p>
    <w:p w:rsidR="00BF7B4F" w:rsidRPr="00C010EF" w:rsidRDefault="00BF7B4F" w:rsidP="00BE6051">
      <w:pPr>
        <w:pStyle w:val="Listeafsnit"/>
        <w:numPr>
          <w:ilvl w:val="0"/>
          <w:numId w:val="1"/>
        </w:numPr>
        <w:rPr>
          <w:rFonts w:ascii="Arial" w:hAnsi="Arial" w:cs="Arial"/>
          <w:b/>
          <w:bCs/>
          <w:sz w:val="28"/>
          <w:szCs w:val="28"/>
        </w:rPr>
      </w:pPr>
      <w:r w:rsidRPr="00C010EF">
        <w:rPr>
          <w:rFonts w:ascii="Arial" w:hAnsi="Arial" w:cs="Arial"/>
          <w:b/>
          <w:bCs/>
          <w:sz w:val="28"/>
          <w:szCs w:val="28"/>
        </w:rPr>
        <w:t xml:space="preserve">Lokal forankring </w:t>
      </w:r>
      <w:r w:rsidR="001103DC">
        <w:rPr>
          <w:rFonts w:ascii="Arial" w:hAnsi="Arial" w:cs="Arial"/>
          <w:b/>
          <w:bCs/>
          <w:sz w:val="28"/>
          <w:szCs w:val="28"/>
        </w:rPr>
        <w:t>også ved udvidelse af anlægget</w:t>
      </w:r>
    </w:p>
    <w:p w:rsidR="00BF7B4F" w:rsidRPr="00C010EF" w:rsidRDefault="00BF7B4F" w:rsidP="00BF7B4F">
      <w:pPr>
        <w:pStyle w:val="Listeafsnit"/>
        <w:ind w:left="785"/>
        <w:rPr>
          <w:rFonts w:ascii="Arial" w:hAnsi="Arial" w:cs="Arial"/>
        </w:rPr>
      </w:pPr>
      <w:r w:rsidRPr="00C010EF">
        <w:rPr>
          <w:rFonts w:ascii="Arial" w:hAnsi="Arial" w:cs="Arial"/>
        </w:rPr>
        <w:t xml:space="preserve">Der skal etableres et tidligt, reelt og aktivt samarbejde med lokalsamfundet. For at borgerinddragelsen skal være reel, kræver det, at borgerne inddrages så tidligt som muligt i processen og gerne før planprocessen igangsættes. Dermed kan lokalsamfundet have størst mulig indflydelse på </w:t>
      </w:r>
      <w:r w:rsidR="00BE6051" w:rsidRPr="00C010EF">
        <w:rPr>
          <w:rFonts w:ascii="Arial" w:hAnsi="Arial" w:cs="Arial"/>
        </w:rPr>
        <w:t>projektet videre udvikling</w:t>
      </w:r>
      <w:r w:rsidRPr="00C010EF">
        <w:rPr>
          <w:rFonts w:ascii="Arial" w:hAnsi="Arial" w:cs="Arial"/>
        </w:rPr>
        <w:t>.</w:t>
      </w:r>
    </w:p>
    <w:p w:rsidR="00BF7B4F" w:rsidRPr="00C010EF" w:rsidRDefault="00BF7B4F" w:rsidP="00BF7B4F">
      <w:pPr>
        <w:pStyle w:val="Listeafsnit"/>
        <w:ind w:left="785"/>
        <w:rPr>
          <w:rFonts w:ascii="Arial" w:hAnsi="Arial" w:cs="Arial"/>
        </w:rPr>
      </w:pPr>
    </w:p>
    <w:p w:rsidR="00BF7B4F" w:rsidRPr="00C010EF" w:rsidRDefault="00BF7B4F" w:rsidP="00BE6051">
      <w:pPr>
        <w:pStyle w:val="Listeafsnit"/>
        <w:numPr>
          <w:ilvl w:val="0"/>
          <w:numId w:val="1"/>
        </w:numPr>
        <w:rPr>
          <w:rFonts w:ascii="Arial" w:hAnsi="Arial" w:cs="Arial"/>
          <w:b/>
          <w:bCs/>
          <w:sz w:val="28"/>
          <w:szCs w:val="28"/>
        </w:rPr>
      </w:pPr>
      <w:r w:rsidRPr="00C010EF">
        <w:rPr>
          <w:rFonts w:ascii="Arial" w:hAnsi="Arial" w:cs="Arial"/>
          <w:b/>
          <w:bCs/>
          <w:sz w:val="28"/>
          <w:szCs w:val="28"/>
        </w:rPr>
        <w:t xml:space="preserve"> Løbende information omkring anlægget – infosteder/guidede ture m.m.</w:t>
      </w:r>
    </w:p>
    <w:p w:rsidR="00BF7B4F" w:rsidRPr="00C010EF" w:rsidRDefault="00BF7B4F" w:rsidP="00BF7B4F">
      <w:pPr>
        <w:pStyle w:val="Listeafsnit"/>
        <w:ind w:left="785"/>
        <w:rPr>
          <w:rFonts w:ascii="Arial" w:hAnsi="Arial" w:cs="Arial"/>
        </w:rPr>
      </w:pPr>
      <w:r w:rsidRPr="00C010EF">
        <w:rPr>
          <w:rFonts w:ascii="Arial" w:hAnsi="Arial" w:cs="Arial"/>
        </w:rPr>
        <w:t>I forlængelse af det foregående punkt bør der indtænkes infosteder samt tilbydes guidede ture.</w:t>
      </w:r>
      <w:r w:rsidR="00BE6051" w:rsidRPr="00C010EF">
        <w:rPr>
          <w:rFonts w:ascii="Arial" w:hAnsi="Arial" w:cs="Arial"/>
        </w:rPr>
        <w:t xml:space="preserve"> Se bilagsaftale herom.</w:t>
      </w:r>
    </w:p>
    <w:p w:rsidR="00BF7B4F" w:rsidRPr="00C010EF" w:rsidRDefault="00BF7B4F" w:rsidP="00BF7B4F">
      <w:pPr>
        <w:pStyle w:val="Listeafsnit"/>
        <w:ind w:left="785"/>
        <w:rPr>
          <w:rFonts w:ascii="Arial" w:hAnsi="Arial" w:cs="Arial"/>
        </w:rPr>
      </w:pPr>
    </w:p>
    <w:p w:rsidR="00BF7B4F" w:rsidRPr="00C010EF" w:rsidRDefault="00BF7B4F" w:rsidP="00BE6051">
      <w:pPr>
        <w:pStyle w:val="Listeafsnit"/>
        <w:numPr>
          <w:ilvl w:val="0"/>
          <w:numId w:val="1"/>
        </w:numPr>
        <w:rPr>
          <w:rFonts w:ascii="Arial" w:hAnsi="Arial" w:cs="Arial"/>
          <w:b/>
          <w:bCs/>
          <w:sz w:val="28"/>
          <w:szCs w:val="28"/>
        </w:rPr>
      </w:pPr>
      <w:r w:rsidRPr="00C010EF">
        <w:rPr>
          <w:rFonts w:ascii="Arial" w:hAnsi="Arial" w:cs="Arial"/>
          <w:b/>
          <w:bCs/>
          <w:sz w:val="28"/>
          <w:szCs w:val="28"/>
        </w:rPr>
        <w:t xml:space="preserve"> Ny viden er vejen frem </w:t>
      </w:r>
    </w:p>
    <w:p w:rsidR="00BF7B4F" w:rsidRPr="00C010EF" w:rsidRDefault="00BF7B4F" w:rsidP="00BF7B4F">
      <w:pPr>
        <w:pStyle w:val="Listeafsnit"/>
        <w:ind w:left="785"/>
        <w:rPr>
          <w:rFonts w:ascii="Arial" w:hAnsi="Arial" w:cs="Arial"/>
        </w:rPr>
      </w:pPr>
      <w:r w:rsidRPr="00C010EF">
        <w:rPr>
          <w:rFonts w:ascii="Arial" w:hAnsi="Arial" w:cs="Arial"/>
        </w:rPr>
        <w:t>Forskere skal have adgang til at foretage undersøgelser på de konkrete lokaliteter før, under og efter konstruktionen. Forskningen bør være uafhængig, og resultaterne bør være frit tilgængelig for offentligheden</w:t>
      </w:r>
      <w:r w:rsidR="002C18C0" w:rsidRPr="00C010EF">
        <w:rPr>
          <w:rFonts w:ascii="Arial" w:hAnsi="Arial" w:cs="Arial"/>
        </w:rPr>
        <w:t>.</w:t>
      </w:r>
    </w:p>
    <w:p w:rsidR="002C18C0" w:rsidRPr="00C010EF" w:rsidRDefault="002C18C0" w:rsidP="00BF7B4F">
      <w:pPr>
        <w:pStyle w:val="Listeafsnit"/>
        <w:ind w:left="785"/>
        <w:rPr>
          <w:rFonts w:ascii="Arial" w:hAnsi="Arial" w:cs="Arial"/>
        </w:rPr>
      </w:pPr>
    </w:p>
    <w:p w:rsidR="002C18C0" w:rsidRPr="00C010EF" w:rsidRDefault="002C18C0" w:rsidP="00BF7B4F">
      <w:pPr>
        <w:pStyle w:val="Listeafsnit"/>
        <w:ind w:left="785"/>
        <w:rPr>
          <w:rFonts w:ascii="Arial" w:hAnsi="Arial" w:cs="Arial"/>
          <w:b/>
          <w:bCs/>
          <w:sz w:val="32"/>
          <w:szCs w:val="32"/>
        </w:rPr>
      </w:pPr>
      <w:r w:rsidRPr="00C010EF">
        <w:rPr>
          <w:rFonts w:ascii="Arial" w:hAnsi="Arial" w:cs="Arial"/>
          <w:b/>
          <w:bCs/>
          <w:sz w:val="32"/>
          <w:szCs w:val="32"/>
        </w:rPr>
        <w:t>Gennemgang af projekternes forskellige faser.</w:t>
      </w:r>
    </w:p>
    <w:p w:rsidR="002C18C0" w:rsidRPr="00C010EF" w:rsidRDefault="002C18C0" w:rsidP="00BF7B4F">
      <w:pPr>
        <w:pStyle w:val="Listeafsnit"/>
        <w:ind w:left="785"/>
        <w:rPr>
          <w:rFonts w:ascii="Arial" w:hAnsi="Arial" w:cs="Arial"/>
          <w:b/>
          <w:bCs/>
          <w:sz w:val="32"/>
          <w:szCs w:val="32"/>
        </w:rPr>
      </w:pPr>
    </w:p>
    <w:p w:rsidR="002C18C0" w:rsidRPr="00C010EF" w:rsidRDefault="002C18C0" w:rsidP="00BF7B4F">
      <w:pPr>
        <w:pStyle w:val="Listeafsnit"/>
        <w:ind w:left="785"/>
        <w:rPr>
          <w:rFonts w:ascii="Arial" w:hAnsi="Arial" w:cs="Arial"/>
        </w:rPr>
      </w:pPr>
      <w:proofErr w:type="gramStart"/>
      <w:r w:rsidRPr="00C010EF">
        <w:rPr>
          <w:rFonts w:ascii="Arial" w:hAnsi="Arial" w:cs="Arial"/>
          <w:b/>
          <w:bCs/>
          <w:sz w:val="32"/>
          <w:szCs w:val="32"/>
        </w:rPr>
        <w:t>Screening fase</w:t>
      </w:r>
      <w:r w:rsidR="001103DC">
        <w:rPr>
          <w:rFonts w:ascii="Arial" w:hAnsi="Arial" w:cs="Arial"/>
          <w:b/>
          <w:bCs/>
          <w:sz w:val="32"/>
          <w:szCs w:val="32"/>
        </w:rPr>
        <w:t>n</w:t>
      </w:r>
      <w:proofErr w:type="gramEnd"/>
      <w:r w:rsidRPr="00C010EF">
        <w:rPr>
          <w:rFonts w:ascii="Arial" w:hAnsi="Arial" w:cs="Arial"/>
        </w:rPr>
        <w:t xml:space="preserve"> </w:t>
      </w:r>
    </w:p>
    <w:p w:rsidR="002C18C0" w:rsidRPr="00C010EF" w:rsidRDefault="002C18C0" w:rsidP="00BF7B4F">
      <w:pPr>
        <w:pStyle w:val="Listeafsnit"/>
        <w:ind w:left="785"/>
        <w:rPr>
          <w:rFonts w:ascii="Arial" w:hAnsi="Arial" w:cs="Arial"/>
          <w:b/>
          <w:bCs/>
        </w:rPr>
      </w:pPr>
      <w:r w:rsidRPr="00C010EF">
        <w:rPr>
          <w:rFonts w:ascii="Arial" w:hAnsi="Arial" w:cs="Arial"/>
          <w:b/>
          <w:bCs/>
        </w:rPr>
        <w:t xml:space="preserve">*HENSYN TIL VÆRDIFULD NATUR OG BESKYTTEDE OMRÅDER. </w:t>
      </w:r>
    </w:p>
    <w:p w:rsidR="002C18C0" w:rsidRPr="00C010EF" w:rsidRDefault="002C18C0" w:rsidP="00BF7B4F">
      <w:pPr>
        <w:pStyle w:val="Listeafsnit"/>
        <w:ind w:left="785"/>
        <w:rPr>
          <w:rFonts w:ascii="Arial" w:hAnsi="Arial" w:cs="Arial"/>
        </w:rPr>
      </w:pPr>
      <w:r w:rsidRPr="00C010EF">
        <w:rPr>
          <w:rFonts w:ascii="Arial" w:hAnsi="Arial" w:cs="Arial"/>
        </w:rPr>
        <w:t xml:space="preserve">I forbindelse med placering af </w:t>
      </w:r>
      <w:r w:rsidR="00BE6051" w:rsidRPr="00C010EF">
        <w:rPr>
          <w:rFonts w:ascii="Arial" w:hAnsi="Arial" w:cs="Arial"/>
        </w:rPr>
        <w:t xml:space="preserve">afledte </w:t>
      </w:r>
      <w:r w:rsidRPr="00C010EF">
        <w:rPr>
          <w:rFonts w:ascii="Arial" w:hAnsi="Arial" w:cs="Arial"/>
        </w:rPr>
        <w:t xml:space="preserve">projekter screenes potentielle områder og de umiddelbare omgivelser helt fra begyndelsen for værdifuld natur, beskyttede områder etc. Planlægning af projekterne vil tage videst muligt hensyn til disse områder og overholde nødvendige </w:t>
      </w:r>
      <w:proofErr w:type="gramStart"/>
      <w:r w:rsidRPr="00DE6110">
        <w:rPr>
          <w:rFonts w:ascii="Arial" w:hAnsi="Arial" w:cs="Arial"/>
          <w:color w:val="00B050"/>
        </w:rPr>
        <w:t>respektafstande</w:t>
      </w:r>
      <w:r w:rsidR="00DE6110">
        <w:rPr>
          <w:rFonts w:ascii="Arial" w:hAnsi="Arial" w:cs="Arial"/>
        </w:rPr>
        <w:t xml:space="preserve"> ?</w:t>
      </w:r>
      <w:proofErr w:type="gramEnd"/>
      <w:r w:rsidRPr="00C010EF">
        <w:rPr>
          <w:rFonts w:ascii="Arial" w:hAnsi="Arial" w:cs="Arial"/>
        </w:rPr>
        <w:t xml:space="preserve"> til beskyttet natur i, eller i nærheden af, projektområdet.          </w:t>
      </w:r>
      <w:r w:rsidR="005F322C">
        <w:rPr>
          <w:rFonts w:ascii="Arial" w:hAnsi="Arial" w:cs="Arial"/>
        </w:rPr>
        <w:t xml:space="preserve">                                                                                       </w:t>
      </w:r>
      <w:r w:rsidRPr="00C010EF">
        <w:rPr>
          <w:rFonts w:ascii="Arial" w:hAnsi="Arial" w:cs="Arial"/>
        </w:rPr>
        <w:t>I planlægningsfasen skal om muligt disse ting indtænkes i §25-tilladelsen fra kommunen.</w:t>
      </w:r>
    </w:p>
    <w:p w:rsidR="002C18C0" w:rsidRPr="00C010EF" w:rsidRDefault="002C18C0" w:rsidP="00BF7B4F">
      <w:pPr>
        <w:pStyle w:val="Listeafsnit"/>
        <w:ind w:left="785"/>
        <w:rPr>
          <w:rFonts w:ascii="Arial" w:hAnsi="Arial" w:cs="Arial"/>
        </w:rPr>
      </w:pPr>
    </w:p>
    <w:p w:rsidR="002C18C0" w:rsidRPr="00C010EF" w:rsidRDefault="002C18C0" w:rsidP="00BF7B4F">
      <w:pPr>
        <w:pStyle w:val="Listeafsnit"/>
        <w:ind w:left="785"/>
        <w:rPr>
          <w:rFonts w:ascii="Arial" w:hAnsi="Arial" w:cs="Arial"/>
          <w:b/>
          <w:bCs/>
        </w:rPr>
      </w:pPr>
      <w:r w:rsidRPr="00C010EF">
        <w:rPr>
          <w:rFonts w:ascii="Arial" w:hAnsi="Arial" w:cs="Arial"/>
          <w:b/>
          <w:bCs/>
        </w:rPr>
        <w:t xml:space="preserve">*AKTIVT SAMARBEJDE MED </w:t>
      </w:r>
      <w:proofErr w:type="gramStart"/>
      <w:r w:rsidRPr="00C010EF">
        <w:rPr>
          <w:rFonts w:ascii="Arial" w:hAnsi="Arial" w:cs="Arial"/>
          <w:b/>
          <w:bCs/>
        </w:rPr>
        <w:t xml:space="preserve">LOKALSAMFUNDET  </w:t>
      </w:r>
      <w:r w:rsidR="001103DC">
        <w:rPr>
          <w:rFonts w:ascii="Arial" w:hAnsi="Arial" w:cs="Arial"/>
          <w:b/>
          <w:bCs/>
        </w:rPr>
        <w:t>OG</w:t>
      </w:r>
      <w:proofErr w:type="gramEnd"/>
      <w:r w:rsidR="001103DC">
        <w:rPr>
          <w:rFonts w:ascii="Arial" w:hAnsi="Arial" w:cs="Arial"/>
          <w:b/>
          <w:bCs/>
        </w:rPr>
        <w:t xml:space="preserve"> MYNDIGHEDERNE</w:t>
      </w:r>
      <w:r w:rsidRPr="00C010EF">
        <w:rPr>
          <w:rFonts w:ascii="Arial" w:hAnsi="Arial" w:cs="Arial"/>
          <w:b/>
          <w:bCs/>
        </w:rPr>
        <w:t>.</w:t>
      </w:r>
    </w:p>
    <w:p w:rsidR="002C18C0" w:rsidRPr="00C010EF" w:rsidRDefault="002C18C0" w:rsidP="002C18C0">
      <w:pPr>
        <w:pStyle w:val="Listeafsnit"/>
        <w:ind w:left="785"/>
        <w:rPr>
          <w:rFonts w:ascii="Arial" w:hAnsi="Arial" w:cs="Arial"/>
        </w:rPr>
      </w:pPr>
      <w:r w:rsidRPr="00C010EF">
        <w:rPr>
          <w:rFonts w:ascii="Arial" w:hAnsi="Arial" w:cs="Arial"/>
        </w:rPr>
        <w:t xml:space="preserve">Udvikling af energiprojekter er et samarbejde mellem en række aktører og myndigheder - lokalsamfundet er en naturlig og central aktør.     </w:t>
      </w:r>
    </w:p>
    <w:p w:rsidR="002C18C0" w:rsidRPr="00C010EF" w:rsidRDefault="002C18C0" w:rsidP="00BF7B4F">
      <w:pPr>
        <w:pStyle w:val="Listeafsnit"/>
        <w:ind w:left="785"/>
        <w:rPr>
          <w:rFonts w:ascii="Arial" w:hAnsi="Arial" w:cs="Arial"/>
        </w:rPr>
      </w:pPr>
      <w:r w:rsidRPr="00C010EF">
        <w:rPr>
          <w:rFonts w:ascii="Arial" w:hAnsi="Arial" w:cs="Arial"/>
        </w:rPr>
        <w:t>Lokalsamfundets lokalspecifikke og historiske viden og ønsker kan være med til at forme projekterne. Det er en gevinst for alle at inddrage lokal viden om fx specifikke forhold i området, konkrete tiltag for forbedring af biodiversiteten, samt adgang til natur og friluftsliv på området eller i lokalområdet.</w:t>
      </w:r>
    </w:p>
    <w:p w:rsidR="005F322C" w:rsidRDefault="005F322C" w:rsidP="00BF7B4F">
      <w:pPr>
        <w:pStyle w:val="Listeafsnit"/>
        <w:ind w:left="785"/>
        <w:rPr>
          <w:rFonts w:ascii="Arial" w:hAnsi="Arial" w:cs="Arial"/>
          <w:b/>
          <w:bCs/>
          <w:sz w:val="32"/>
          <w:szCs w:val="32"/>
        </w:rPr>
      </w:pPr>
    </w:p>
    <w:p w:rsidR="002C18C0" w:rsidRPr="00C010EF" w:rsidRDefault="002C18C0" w:rsidP="00BF7B4F">
      <w:pPr>
        <w:pStyle w:val="Listeafsnit"/>
        <w:ind w:left="785"/>
        <w:rPr>
          <w:rFonts w:ascii="Arial" w:hAnsi="Arial" w:cs="Arial"/>
          <w:b/>
          <w:bCs/>
          <w:sz w:val="32"/>
          <w:szCs w:val="32"/>
        </w:rPr>
      </w:pPr>
      <w:r w:rsidRPr="00C010EF">
        <w:rPr>
          <w:rFonts w:ascii="Arial" w:hAnsi="Arial" w:cs="Arial"/>
          <w:b/>
          <w:bCs/>
          <w:sz w:val="32"/>
          <w:szCs w:val="32"/>
        </w:rPr>
        <w:lastRenderedPageBreak/>
        <w:t xml:space="preserve">Udvikling &amp; Konstruktion </w:t>
      </w:r>
    </w:p>
    <w:p w:rsidR="002C18C0" w:rsidRPr="00C010EF" w:rsidRDefault="002C18C0" w:rsidP="00BF7B4F">
      <w:pPr>
        <w:pStyle w:val="Listeafsnit"/>
        <w:ind w:left="785"/>
        <w:rPr>
          <w:rFonts w:ascii="Arial" w:hAnsi="Arial" w:cs="Arial"/>
          <w:b/>
          <w:bCs/>
          <w:sz w:val="28"/>
          <w:szCs w:val="28"/>
        </w:rPr>
      </w:pPr>
      <w:r w:rsidRPr="00C010EF">
        <w:rPr>
          <w:rFonts w:ascii="Arial" w:hAnsi="Arial" w:cs="Arial"/>
          <w:b/>
          <w:bCs/>
          <w:sz w:val="28"/>
          <w:szCs w:val="28"/>
        </w:rPr>
        <w:t xml:space="preserve">*SOLID MILJØVURDERING </w:t>
      </w:r>
    </w:p>
    <w:p w:rsidR="002C18C0" w:rsidRPr="00C010EF" w:rsidRDefault="002C18C0" w:rsidP="00BF7B4F">
      <w:pPr>
        <w:pStyle w:val="Listeafsnit"/>
        <w:ind w:left="785"/>
        <w:rPr>
          <w:rFonts w:ascii="Arial" w:hAnsi="Arial" w:cs="Arial"/>
        </w:rPr>
      </w:pPr>
      <w:r w:rsidRPr="00C010EF">
        <w:rPr>
          <w:rFonts w:ascii="Arial" w:hAnsi="Arial" w:cs="Arial"/>
        </w:rPr>
        <w:t>En miljøvurdering er en grundlæggende forudsætning for at sikre, at planer og projekter lever op til en række krav, herunder hensyn til den biologiske mangfoldighed med særlig vægt på EU’s naturdirektiver. Der skal bl.a. også vurderes på påvirkning på jordbund, vandkvalitet, luft og klima, kulturarv og landskabet og ikke mindst samspillet mellem de forskellige faktorer.</w:t>
      </w:r>
      <w:r w:rsidR="00CA5F0F" w:rsidRPr="00C010EF">
        <w:rPr>
          <w:rFonts w:ascii="Arial" w:hAnsi="Arial" w:cs="Arial"/>
        </w:rPr>
        <w:t xml:space="preserve">                                                                                                                                  Værdifulde bidrag på udfordringer og løsninger fra lokale aktører skal inddrages i miljøvurderingen.</w:t>
      </w:r>
    </w:p>
    <w:p w:rsidR="002C18C0" w:rsidRPr="00C010EF" w:rsidRDefault="002C18C0" w:rsidP="00BF7B4F">
      <w:pPr>
        <w:pStyle w:val="Listeafsnit"/>
        <w:ind w:left="785"/>
        <w:rPr>
          <w:rFonts w:ascii="Arial" w:hAnsi="Arial" w:cs="Arial"/>
        </w:rPr>
      </w:pPr>
    </w:p>
    <w:p w:rsidR="00CA5F0F" w:rsidRPr="00C010EF" w:rsidRDefault="00CA5F0F" w:rsidP="00BF7B4F">
      <w:pPr>
        <w:pStyle w:val="Listeafsnit"/>
        <w:ind w:left="785"/>
        <w:rPr>
          <w:rFonts w:ascii="Arial" w:hAnsi="Arial" w:cs="Arial"/>
          <w:b/>
          <w:bCs/>
          <w:sz w:val="28"/>
          <w:szCs w:val="28"/>
        </w:rPr>
      </w:pPr>
      <w:r w:rsidRPr="00C010EF">
        <w:rPr>
          <w:rFonts w:ascii="Arial" w:hAnsi="Arial" w:cs="Arial"/>
          <w:b/>
          <w:bCs/>
          <w:sz w:val="28"/>
          <w:szCs w:val="28"/>
        </w:rPr>
        <w:t xml:space="preserve">*ETABLERING AF BASELINE FOR NATUR OG BIODIVERSITET </w:t>
      </w:r>
    </w:p>
    <w:p w:rsidR="002C18C0" w:rsidRPr="00C010EF" w:rsidRDefault="00CA5F0F" w:rsidP="00BF7B4F">
      <w:pPr>
        <w:pStyle w:val="Listeafsnit"/>
        <w:ind w:left="785"/>
        <w:rPr>
          <w:rFonts w:ascii="Arial" w:hAnsi="Arial" w:cs="Arial"/>
        </w:rPr>
      </w:pPr>
      <w:r w:rsidRPr="00C010EF">
        <w:rPr>
          <w:rFonts w:ascii="Arial" w:hAnsi="Arial" w:cs="Arial"/>
        </w:rPr>
        <w:t>Det tilstræbes, at der gennem undersøgelse</w:t>
      </w:r>
      <w:r w:rsidR="005F322C">
        <w:rPr>
          <w:rFonts w:ascii="Arial" w:hAnsi="Arial" w:cs="Arial"/>
        </w:rPr>
        <w:t>n</w:t>
      </w:r>
      <w:r w:rsidRPr="00C010EF">
        <w:rPr>
          <w:rFonts w:ascii="Arial" w:hAnsi="Arial" w:cs="Arial"/>
        </w:rPr>
        <w:t xml:space="preserve"> af de eksisterende forhold etableres en baseline</w:t>
      </w:r>
      <w:r w:rsidR="005F322C">
        <w:rPr>
          <w:rFonts w:ascii="Arial" w:hAnsi="Arial" w:cs="Arial"/>
        </w:rPr>
        <w:t>lignende beskrivelse</w:t>
      </w:r>
      <w:r w:rsidRPr="00C010EF">
        <w:rPr>
          <w:rFonts w:ascii="Arial" w:hAnsi="Arial" w:cs="Arial"/>
        </w:rPr>
        <w:t xml:space="preserve"> for biodiversiteten for alle projektområder, der kan bruges i </w:t>
      </w:r>
      <w:r w:rsidR="005F322C">
        <w:rPr>
          <w:rFonts w:ascii="Arial" w:hAnsi="Arial" w:cs="Arial"/>
        </w:rPr>
        <w:t xml:space="preserve">den fremadrettede </w:t>
      </w:r>
      <w:r w:rsidRPr="00C010EF">
        <w:rPr>
          <w:rFonts w:ascii="Arial" w:hAnsi="Arial" w:cs="Arial"/>
        </w:rPr>
        <w:t>planlægning og forberedelsen af konkrete naturtiltag, som eks. genopretning og forbedring af fysiske forhold.</w:t>
      </w:r>
    </w:p>
    <w:p w:rsidR="00CA5F0F" w:rsidRPr="00C010EF" w:rsidRDefault="00CA5F0F" w:rsidP="00BF7B4F">
      <w:pPr>
        <w:pStyle w:val="Listeafsnit"/>
        <w:ind w:left="785"/>
        <w:rPr>
          <w:rFonts w:ascii="Arial" w:hAnsi="Arial" w:cs="Arial"/>
        </w:rPr>
      </w:pPr>
    </w:p>
    <w:p w:rsidR="00CA5F0F" w:rsidRPr="00C010EF" w:rsidRDefault="00CA5F0F" w:rsidP="00BF7B4F">
      <w:pPr>
        <w:pStyle w:val="Listeafsnit"/>
        <w:ind w:left="785"/>
        <w:rPr>
          <w:rFonts w:ascii="Arial" w:hAnsi="Arial" w:cs="Arial"/>
          <w:b/>
          <w:bCs/>
          <w:sz w:val="28"/>
          <w:szCs w:val="28"/>
        </w:rPr>
      </w:pPr>
      <w:r w:rsidRPr="00C010EF">
        <w:rPr>
          <w:rFonts w:ascii="Arial" w:hAnsi="Arial" w:cs="Arial"/>
          <w:b/>
          <w:bCs/>
          <w:sz w:val="28"/>
          <w:szCs w:val="28"/>
        </w:rPr>
        <w:t xml:space="preserve">*NATURTILTAG DER STYRKER NATUREN OG BYGGER PÅ OMRÅDETS ØKOLOGISKE FORUDSÆTNINGER </w:t>
      </w:r>
    </w:p>
    <w:p w:rsidR="00CA5F0F" w:rsidRPr="00C010EF" w:rsidRDefault="00CA5F0F" w:rsidP="00BF7B4F">
      <w:pPr>
        <w:pStyle w:val="Listeafsnit"/>
        <w:ind w:left="785"/>
        <w:rPr>
          <w:rFonts w:ascii="Arial" w:hAnsi="Arial" w:cs="Arial"/>
        </w:rPr>
      </w:pPr>
      <w:r w:rsidRPr="00C010EF">
        <w:rPr>
          <w:rFonts w:ascii="Arial" w:hAnsi="Arial" w:cs="Arial"/>
        </w:rPr>
        <w:t xml:space="preserve">Naturforbedrende tiltag skal udvælges, udformes og placeres med udgangspunkt i de konkrete lokaliteters forhold samt det landskab eller økosystem, de er en del af. Det skal sikre de naturforbedrende tiltags relevans og succes. Det gælder uanset om, det er initiativer i direkte forbindelse med projektet, skabelse af ny natur eller naturgenopretningsprojekter andetsteds. Ved </w:t>
      </w:r>
      <w:r w:rsidR="00BE6051" w:rsidRPr="00C010EF">
        <w:rPr>
          <w:rFonts w:ascii="Arial" w:hAnsi="Arial" w:cs="Arial"/>
        </w:rPr>
        <w:t xml:space="preserve">udvidelse af </w:t>
      </w:r>
      <w:r w:rsidRPr="00C010EF">
        <w:rPr>
          <w:rFonts w:ascii="Arial" w:hAnsi="Arial" w:cs="Arial"/>
        </w:rPr>
        <w:t>vindmølleprojekt</w:t>
      </w:r>
      <w:r w:rsidR="00BE6051" w:rsidRPr="00C010EF">
        <w:rPr>
          <w:rFonts w:ascii="Arial" w:hAnsi="Arial" w:cs="Arial"/>
        </w:rPr>
        <w:t>et</w:t>
      </w:r>
      <w:r w:rsidRPr="00C010EF">
        <w:rPr>
          <w:rFonts w:ascii="Arial" w:hAnsi="Arial" w:cs="Arial"/>
        </w:rPr>
        <w:t xml:space="preserve"> tages der særligt hensyn til formål og udformning af initiativer, sådan at vi undgår at lave økologiske fælder. Udgangspunktet bør være et fokus på at understøtte, genoprette, forbedre eller etablere egnede levesteder med en grad af naturlig dynamik, der skaber de bedst mulige betingelser for den lokale biodiversitet.</w:t>
      </w:r>
    </w:p>
    <w:p w:rsidR="000016DA" w:rsidRPr="00C010EF" w:rsidRDefault="000016DA" w:rsidP="00BF7B4F">
      <w:pPr>
        <w:pStyle w:val="Listeafsnit"/>
        <w:ind w:left="785"/>
        <w:rPr>
          <w:rFonts w:ascii="Arial" w:hAnsi="Arial" w:cs="Arial"/>
        </w:rPr>
      </w:pPr>
    </w:p>
    <w:p w:rsidR="000016DA" w:rsidRPr="00C010EF" w:rsidRDefault="000016DA" w:rsidP="00BF7B4F">
      <w:pPr>
        <w:pStyle w:val="Listeafsnit"/>
        <w:ind w:left="785"/>
        <w:rPr>
          <w:rFonts w:ascii="Arial" w:hAnsi="Arial" w:cs="Arial"/>
          <w:b/>
          <w:bCs/>
          <w:color w:val="00B050"/>
          <w:sz w:val="28"/>
          <w:szCs w:val="28"/>
        </w:rPr>
      </w:pPr>
      <w:r w:rsidRPr="00C010EF">
        <w:rPr>
          <w:rFonts w:ascii="Arial" w:hAnsi="Arial" w:cs="Arial"/>
          <w:b/>
          <w:bCs/>
          <w:sz w:val="28"/>
          <w:szCs w:val="28"/>
        </w:rPr>
        <w:t>*</w:t>
      </w:r>
      <w:r w:rsidR="005F322C">
        <w:rPr>
          <w:rFonts w:ascii="Arial" w:hAnsi="Arial" w:cs="Arial"/>
          <w:b/>
          <w:bCs/>
          <w:sz w:val="28"/>
          <w:szCs w:val="28"/>
        </w:rPr>
        <w:t xml:space="preserve">ØKONOMISK STØTTE TIL LOKALE </w:t>
      </w:r>
      <w:proofErr w:type="gramStart"/>
      <w:r w:rsidR="005F322C">
        <w:rPr>
          <w:rFonts w:ascii="Arial" w:hAnsi="Arial" w:cs="Arial"/>
          <w:b/>
          <w:bCs/>
          <w:sz w:val="28"/>
          <w:szCs w:val="28"/>
        </w:rPr>
        <w:t xml:space="preserve">NATURGENOPRETNINGSPROJEKTER </w:t>
      </w:r>
      <w:r w:rsidRPr="00C010EF">
        <w:rPr>
          <w:rFonts w:ascii="Arial" w:hAnsi="Arial" w:cs="Arial"/>
          <w:b/>
          <w:bCs/>
          <w:sz w:val="28"/>
          <w:szCs w:val="28"/>
        </w:rPr>
        <w:t xml:space="preserve"> </w:t>
      </w:r>
      <w:r w:rsidRPr="00C010EF">
        <w:rPr>
          <w:rFonts w:ascii="Arial" w:hAnsi="Arial" w:cs="Arial"/>
          <w:b/>
          <w:bCs/>
          <w:color w:val="00B050"/>
          <w:sz w:val="28"/>
          <w:szCs w:val="28"/>
        </w:rPr>
        <w:t>minimum</w:t>
      </w:r>
      <w:proofErr w:type="gramEnd"/>
      <w:r w:rsidRPr="00C010EF">
        <w:rPr>
          <w:rFonts w:ascii="Arial" w:hAnsi="Arial" w:cs="Arial"/>
          <w:b/>
          <w:bCs/>
          <w:color w:val="00B050"/>
          <w:sz w:val="28"/>
          <w:szCs w:val="28"/>
        </w:rPr>
        <w:t xml:space="preserve">  x kr.</w:t>
      </w:r>
    </w:p>
    <w:p w:rsidR="009A1560" w:rsidRPr="00C010EF" w:rsidRDefault="000016DA" w:rsidP="00BF7B4F">
      <w:pPr>
        <w:pStyle w:val="Listeafsnit"/>
        <w:ind w:left="785"/>
        <w:rPr>
          <w:rFonts w:ascii="Arial" w:hAnsi="Arial" w:cs="Arial"/>
        </w:rPr>
      </w:pPr>
      <w:r w:rsidRPr="00C010EF">
        <w:rPr>
          <w:rFonts w:ascii="Arial" w:hAnsi="Arial" w:cs="Arial"/>
        </w:rPr>
        <w:t xml:space="preserve">Der er både behov naturforbedrende tiltag inden for projektområderne, der kan være et vigtigt lokalt bidrag til biodiversiteten og særligt for områder, hvor naturen sikres mere naturlige processer og lang kontinuitet. </w:t>
      </w:r>
      <w:r w:rsidR="006F0590" w:rsidRPr="00C010EF">
        <w:rPr>
          <w:rFonts w:ascii="Arial" w:hAnsi="Arial" w:cs="Arial"/>
        </w:rPr>
        <w:t xml:space="preserve">Skovgaard Energy </w:t>
      </w:r>
      <w:r w:rsidRPr="00C010EF">
        <w:rPr>
          <w:rFonts w:ascii="Arial" w:hAnsi="Arial" w:cs="Arial"/>
        </w:rPr>
        <w:t>vil derfor også sikre, at der udlægges områder uden for sol- og vindmølleparke</w:t>
      </w:r>
      <w:r w:rsidR="006F0590" w:rsidRPr="00C010EF">
        <w:rPr>
          <w:rFonts w:ascii="Arial" w:hAnsi="Arial" w:cs="Arial"/>
        </w:rPr>
        <w:t>n samt de evt. kommende følgeindustrier</w:t>
      </w:r>
      <w:r w:rsidRPr="00C010EF">
        <w:rPr>
          <w:rFonts w:ascii="Arial" w:hAnsi="Arial" w:cs="Arial"/>
        </w:rPr>
        <w:t xml:space="preserve"> til varige naturformål i takt med nye projekter opføres. </w:t>
      </w:r>
      <w:r w:rsidR="006F0590" w:rsidRPr="00C010EF">
        <w:rPr>
          <w:rFonts w:ascii="Arial" w:hAnsi="Arial" w:cs="Arial"/>
        </w:rPr>
        <w:t xml:space="preserve">                                       </w:t>
      </w:r>
      <w:r w:rsidR="005F322C">
        <w:rPr>
          <w:rFonts w:ascii="Arial" w:hAnsi="Arial" w:cs="Arial"/>
        </w:rPr>
        <w:t xml:space="preserve">                                                                               </w:t>
      </w:r>
      <w:r w:rsidR="006F0590" w:rsidRPr="00C010EF">
        <w:rPr>
          <w:rFonts w:ascii="Arial" w:hAnsi="Arial" w:cs="Arial"/>
        </w:rPr>
        <w:t xml:space="preserve">* I </w:t>
      </w:r>
      <w:r w:rsidRPr="00C010EF">
        <w:rPr>
          <w:rFonts w:ascii="Arial" w:hAnsi="Arial" w:cs="Arial"/>
        </w:rPr>
        <w:t xml:space="preserve">anerkendelse af </w:t>
      </w:r>
      <w:r w:rsidR="006F0590" w:rsidRPr="00C010EF">
        <w:rPr>
          <w:rFonts w:ascii="Arial" w:hAnsi="Arial" w:cs="Arial"/>
        </w:rPr>
        <w:t>Lemvig Kommunes</w:t>
      </w:r>
      <w:r w:rsidRPr="00C010EF">
        <w:rPr>
          <w:rFonts w:ascii="Arial" w:hAnsi="Arial" w:cs="Arial"/>
        </w:rPr>
        <w:t xml:space="preserve"> store interesse i lokale naturprojekter, kan </w:t>
      </w:r>
      <w:r w:rsidR="005F322C">
        <w:rPr>
          <w:rFonts w:ascii="Arial" w:hAnsi="Arial" w:cs="Arial"/>
          <w:color w:val="00B050"/>
        </w:rPr>
        <w:t>det aftalte beløb</w:t>
      </w:r>
      <w:r w:rsidRPr="00C010EF">
        <w:rPr>
          <w:rFonts w:ascii="Arial" w:hAnsi="Arial" w:cs="Arial"/>
        </w:rPr>
        <w:t xml:space="preserve"> udmøntes igennem</w:t>
      </w:r>
      <w:r w:rsidR="006F0590" w:rsidRPr="00C010EF">
        <w:rPr>
          <w:rFonts w:ascii="Arial" w:hAnsi="Arial" w:cs="Arial"/>
        </w:rPr>
        <w:t xml:space="preserve"> et eller fl</w:t>
      </w:r>
      <w:r w:rsidR="005F322C">
        <w:rPr>
          <w:rFonts w:ascii="Arial" w:hAnsi="Arial" w:cs="Arial"/>
        </w:rPr>
        <w:t>e</w:t>
      </w:r>
      <w:r w:rsidR="006F0590" w:rsidRPr="00C010EF">
        <w:rPr>
          <w:rFonts w:ascii="Arial" w:hAnsi="Arial" w:cs="Arial"/>
        </w:rPr>
        <w:t>re</w:t>
      </w:r>
      <w:r w:rsidRPr="00C010EF">
        <w:rPr>
          <w:rFonts w:ascii="Arial" w:hAnsi="Arial" w:cs="Arial"/>
        </w:rPr>
        <w:t xml:space="preserve"> naturprojekter, der realiseres i samarbejde med </w:t>
      </w:r>
      <w:r w:rsidR="005F322C">
        <w:rPr>
          <w:rFonts w:ascii="Arial" w:hAnsi="Arial" w:cs="Arial"/>
        </w:rPr>
        <w:t xml:space="preserve">DN/DOF, </w:t>
      </w:r>
      <w:r w:rsidRPr="00C010EF">
        <w:rPr>
          <w:rFonts w:ascii="Arial" w:hAnsi="Arial" w:cs="Arial"/>
        </w:rPr>
        <w:t>kommune</w:t>
      </w:r>
      <w:r w:rsidR="006F0590" w:rsidRPr="00C010EF">
        <w:rPr>
          <w:rFonts w:ascii="Arial" w:hAnsi="Arial" w:cs="Arial"/>
        </w:rPr>
        <w:t>n</w:t>
      </w:r>
      <w:r w:rsidRPr="00C010EF">
        <w:rPr>
          <w:rFonts w:ascii="Arial" w:hAnsi="Arial" w:cs="Arial"/>
        </w:rPr>
        <w:t xml:space="preserve"> og/eller andre lokale aktører. På den måde </w:t>
      </w:r>
      <w:r w:rsidRPr="00C010EF">
        <w:rPr>
          <w:rFonts w:ascii="Arial" w:hAnsi="Arial" w:cs="Arial"/>
        </w:rPr>
        <w:lastRenderedPageBreak/>
        <w:t xml:space="preserve">kommer naturen endnu tættere på borgerne, hvor energiprojekterne opføres.                                                                                                          • Arealerne skal være sikret varig beskyttelse med natur som primære formål </w:t>
      </w:r>
    </w:p>
    <w:p w:rsidR="009A1560" w:rsidRPr="00C010EF" w:rsidRDefault="000016DA" w:rsidP="00BF7B4F">
      <w:pPr>
        <w:pStyle w:val="Listeafsnit"/>
        <w:ind w:left="785"/>
        <w:rPr>
          <w:rFonts w:ascii="Arial" w:hAnsi="Arial" w:cs="Arial"/>
        </w:rPr>
      </w:pPr>
      <w:r w:rsidRPr="00C010EF">
        <w:rPr>
          <w:rFonts w:ascii="Arial" w:hAnsi="Arial" w:cs="Arial"/>
        </w:rPr>
        <w:t xml:space="preserve">• Arealerne skal være sikret forvaltning og eventuel pleje, der sigter mod at indfri områdets potentiale for naturværdi </w:t>
      </w:r>
    </w:p>
    <w:p w:rsidR="009A1560" w:rsidRPr="00C010EF" w:rsidRDefault="000016DA" w:rsidP="009A1560">
      <w:pPr>
        <w:pStyle w:val="Listeafsnit"/>
        <w:ind w:left="785"/>
        <w:rPr>
          <w:rFonts w:ascii="Arial" w:hAnsi="Arial" w:cs="Arial"/>
        </w:rPr>
      </w:pPr>
      <w:r w:rsidRPr="00C010EF">
        <w:rPr>
          <w:rFonts w:ascii="Arial" w:hAnsi="Arial" w:cs="Arial"/>
        </w:rPr>
        <w:t xml:space="preserve">•Arealerne skal i sammenhæng udgøre </w:t>
      </w:r>
      <w:proofErr w:type="gramStart"/>
      <w:r w:rsidRPr="00C010EF">
        <w:rPr>
          <w:rFonts w:ascii="Arial" w:hAnsi="Arial" w:cs="Arial"/>
        </w:rPr>
        <w:t xml:space="preserve">min. </w:t>
      </w:r>
      <w:r w:rsidR="005F322C">
        <w:rPr>
          <w:rFonts w:ascii="Arial" w:hAnsi="Arial" w:cs="Arial"/>
          <w:color w:val="00B050"/>
        </w:rPr>
        <w:t>?</w:t>
      </w:r>
      <w:proofErr w:type="gramEnd"/>
      <w:r w:rsidRPr="00C010EF">
        <w:rPr>
          <w:rFonts w:ascii="Arial" w:hAnsi="Arial" w:cs="Arial"/>
          <w:color w:val="00B050"/>
        </w:rPr>
        <w:t xml:space="preserve"> ha.</w:t>
      </w:r>
      <w:r w:rsidR="006F0590" w:rsidRPr="00C010EF">
        <w:rPr>
          <w:rFonts w:ascii="Arial" w:hAnsi="Arial" w:cs="Arial"/>
        </w:rPr>
        <w:t>?</w:t>
      </w:r>
      <w:r w:rsidRPr="00C010EF">
        <w:rPr>
          <w:rFonts w:ascii="Arial" w:hAnsi="Arial" w:cs="Arial"/>
        </w:rPr>
        <w:t xml:space="preserve"> </w:t>
      </w:r>
    </w:p>
    <w:p w:rsidR="009A1560" w:rsidRPr="00C010EF" w:rsidRDefault="000016DA" w:rsidP="009A1560">
      <w:pPr>
        <w:pStyle w:val="Listeafsnit"/>
        <w:ind w:left="785"/>
        <w:rPr>
          <w:rFonts w:ascii="Arial" w:hAnsi="Arial" w:cs="Arial"/>
        </w:rPr>
      </w:pPr>
      <w:r w:rsidRPr="00C010EF">
        <w:rPr>
          <w:rFonts w:ascii="Arial" w:hAnsi="Arial" w:cs="Arial"/>
        </w:rPr>
        <w:t xml:space="preserve">• Arealerne skal sikres adgang i den udstrækning det ikke truer naturen </w:t>
      </w:r>
    </w:p>
    <w:p w:rsidR="000016DA" w:rsidRDefault="000016DA" w:rsidP="009A1560">
      <w:pPr>
        <w:pStyle w:val="Listeafsnit"/>
        <w:ind w:left="785"/>
        <w:rPr>
          <w:rFonts w:ascii="Arial" w:hAnsi="Arial" w:cs="Arial"/>
        </w:rPr>
      </w:pPr>
      <w:r w:rsidRPr="00C010EF">
        <w:rPr>
          <w:rFonts w:ascii="Arial" w:hAnsi="Arial" w:cs="Arial"/>
        </w:rPr>
        <w:t>• Arealerne skal have som mål at kunne bidrage til Danmarks beskyttede områder jf. Biodiversitetsrådets definitioner og dermed bidrage til indfrielsen af Danmarks forpligtelser på naturområdet</w:t>
      </w:r>
      <w:r w:rsidR="009A1560" w:rsidRPr="00C010EF">
        <w:rPr>
          <w:rFonts w:ascii="Arial" w:hAnsi="Arial" w:cs="Arial"/>
        </w:rPr>
        <w:t>.</w:t>
      </w:r>
    </w:p>
    <w:p w:rsidR="005F322C" w:rsidRPr="005F322C" w:rsidRDefault="005F322C" w:rsidP="009A1560">
      <w:pPr>
        <w:pStyle w:val="Listeafsnit"/>
        <w:ind w:left="785"/>
        <w:rPr>
          <w:rFonts w:ascii="Arial" w:hAnsi="Arial" w:cs="Arial"/>
          <w:color w:val="00B050"/>
        </w:rPr>
      </w:pPr>
      <w:r>
        <w:rPr>
          <w:rFonts w:ascii="Arial" w:hAnsi="Arial" w:cs="Arial"/>
        </w:rPr>
        <w:t xml:space="preserve">Bilag: </w:t>
      </w:r>
      <w:r>
        <w:rPr>
          <w:rFonts w:ascii="Arial" w:hAnsi="Arial" w:cs="Arial"/>
          <w:color w:val="00B050"/>
        </w:rPr>
        <w:t>Se tidligere underskrevet aftale.</w:t>
      </w:r>
    </w:p>
    <w:p w:rsidR="009A1560" w:rsidRPr="00C010EF" w:rsidRDefault="009A1560" w:rsidP="009A1560">
      <w:pPr>
        <w:pStyle w:val="Listeafsnit"/>
        <w:ind w:left="785"/>
        <w:rPr>
          <w:rFonts w:ascii="Arial" w:hAnsi="Arial" w:cs="Arial"/>
        </w:rPr>
      </w:pPr>
    </w:p>
    <w:p w:rsidR="009A1560" w:rsidRPr="00C010EF" w:rsidRDefault="009A1560" w:rsidP="009A1560">
      <w:pPr>
        <w:pStyle w:val="Listeafsnit"/>
        <w:ind w:left="785"/>
        <w:rPr>
          <w:rFonts w:ascii="Arial" w:hAnsi="Arial" w:cs="Arial"/>
          <w:b/>
          <w:bCs/>
          <w:sz w:val="28"/>
          <w:szCs w:val="28"/>
        </w:rPr>
      </w:pPr>
      <w:r w:rsidRPr="00C010EF">
        <w:rPr>
          <w:rFonts w:ascii="Arial" w:hAnsi="Arial" w:cs="Arial"/>
          <w:b/>
          <w:bCs/>
          <w:sz w:val="28"/>
          <w:szCs w:val="28"/>
        </w:rPr>
        <w:t xml:space="preserve">*KONSTRUKTION </w:t>
      </w:r>
    </w:p>
    <w:p w:rsidR="009A1560" w:rsidRPr="00C010EF" w:rsidRDefault="009A1560" w:rsidP="009A1560">
      <w:pPr>
        <w:pStyle w:val="Listeafsnit"/>
        <w:ind w:left="785"/>
        <w:rPr>
          <w:rFonts w:ascii="Arial" w:hAnsi="Arial" w:cs="Arial"/>
        </w:rPr>
      </w:pPr>
      <w:r w:rsidRPr="00C010EF">
        <w:rPr>
          <w:rFonts w:ascii="Arial" w:hAnsi="Arial" w:cs="Arial"/>
        </w:rPr>
        <w:t>I konstruktionsfasen sikres det, at alle unødvendige skadelige forstyrrelser i området for så vidt muligt undgås og/ eller tilrettelægges, så forstyrrelser minimeres. Biodiversitetselementer, der bliver beskadiget af anlægsaktiviteterne, bør genoprettes så hurtigt som muligt, efter anlægsaktiviteterne er afsluttet.</w:t>
      </w:r>
    </w:p>
    <w:p w:rsidR="009A1560" w:rsidRPr="00C010EF" w:rsidRDefault="009A1560" w:rsidP="009A1560">
      <w:pPr>
        <w:pStyle w:val="Listeafsnit"/>
        <w:ind w:left="785"/>
        <w:rPr>
          <w:rFonts w:ascii="Arial" w:hAnsi="Arial" w:cs="Arial"/>
        </w:rPr>
      </w:pPr>
    </w:p>
    <w:p w:rsidR="009A1560" w:rsidRPr="00C010EF" w:rsidRDefault="009A1560" w:rsidP="009A1560">
      <w:pPr>
        <w:pStyle w:val="Listeafsnit"/>
        <w:ind w:left="785"/>
        <w:rPr>
          <w:rFonts w:ascii="Arial" w:hAnsi="Arial" w:cs="Arial"/>
          <w:b/>
          <w:bCs/>
          <w:sz w:val="32"/>
          <w:szCs w:val="32"/>
        </w:rPr>
      </w:pPr>
      <w:r w:rsidRPr="00C010EF">
        <w:rPr>
          <w:rFonts w:ascii="Arial" w:hAnsi="Arial" w:cs="Arial"/>
          <w:b/>
          <w:bCs/>
          <w:sz w:val="32"/>
          <w:szCs w:val="32"/>
        </w:rPr>
        <w:t xml:space="preserve">Drift og vedligehold </w:t>
      </w:r>
    </w:p>
    <w:p w:rsidR="009A1560" w:rsidRPr="00C010EF" w:rsidRDefault="009A1560" w:rsidP="009A1560">
      <w:pPr>
        <w:pStyle w:val="Listeafsnit"/>
        <w:ind w:left="785"/>
        <w:rPr>
          <w:rFonts w:ascii="Arial" w:hAnsi="Arial" w:cs="Arial"/>
        </w:rPr>
      </w:pPr>
    </w:p>
    <w:p w:rsidR="009A1560" w:rsidRPr="00C010EF" w:rsidRDefault="009A1560" w:rsidP="009A1560">
      <w:pPr>
        <w:pStyle w:val="Listeafsnit"/>
        <w:ind w:left="785"/>
        <w:rPr>
          <w:rFonts w:ascii="Arial" w:hAnsi="Arial" w:cs="Arial"/>
        </w:rPr>
      </w:pPr>
      <w:r w:rsidRPr="00C010EF">
        <w:rPr>
          <w:rFonts w:ascii="Arial" w:hAnsi="Arial" w:cs="Arial"/>
          <w:b/>
          <w:bCs/>
          <w:sz w:val="28"/>
          <w:szCs w:val="28"/>
        </w:rPr>
        <w:t>*PLAN FOR FORVALTNING AF NATUR- OG MILJØHENSYN</w:t>
      </w:r>
      <w:r w:rsidRPr="00C010EF">
        <w:rPr>
          <w:rFonts w:ascii="Arial" w:hAnsi="Arial" w:cs="Arial"/>
        </w:rPr>
        <w:t xml:space="preserve"> </w:t>
      </w:r>
    </w:p>
    <w:p w:rsidR="009A1560" w:rsidRDefault="009A1560" w:rsidP="009A1560">
      <w:pPr>
        <w:pStyle w:val="Listeafsnit"/>
        <w:ind w:left="785"/>
        <w:rPr>
          <w:rFonts w:ascii="Arial" w:hAnsi="Arial" w:cs="Arial"/>
        </w:rPr>
      </w:pPr>
      <w:r w:rsidRPr="00C010EF">
        <w:rPr>
          <w:rFonts w:ascii="Arial" w:hAnsi="Arial" w:cs="Arial"/>
        </w:rPr>
        <w:t xml:space="preserve">Der </w:t>
      </w:r>
      <w:proofErr w:type="gramStart"/>
      <w:r w:rsidR="006F0590" w:rsidRPr="00C010EF">
        <w:rPr>
          <w:rFonts w:ascii="Arial" w:hAnsi="Arial" w:cs="Arial"/>
        </w:rPr>
        <w:t>skal</w:t>
      </w:r>
      <w:r w:rsidRPr="00C010EF">
        <w:rPr>
          <w:rFonts w:ascii="Arial" w:hAnsi="Arial" w:cs="Arial"/>
        </w:rPr>
        <w:t xml:space="preserve">  frem</w:t>
      </w:r>
      <w:r w:rsidR="006F0590" w:rsidRPr="00C010EF">
        <w:rPr>
          <w:rFonts w:ascii="Arial" w:hAnsi="Arial" w:cs="Arial"/>
        </w:rPr>
        <w:t>adrettet</w:t>
      </w:r>
      <w:proofErr w:type="gramEnd"/>
      <w:r w:rsidRPr="00C010EF">
        <w:rPr>
          <w:rFonts w:ascii="Arial" w:hAnsi="Arial" w:cs="Arial"/>
        </w:rPr>
        <w:t xml:space="preserve"> udarbejdes </w:t>
      </w:r>
      <w:r w:rsidR="005F322C">
        <w:rPr>
          <w:rFonts w:ascii="Arial" w:hAnsi="Arial" w:cs="Arial"/>
        </w:rPr>
        <w:t xml:space="preserve">en </w:t>
      </w:r>
      <w:r w:rsidRPr="00C010EF">
        <w:rPr>
          <w:rFonts w:ascii="Arial" w:hAnsi="Arial" w:cs="Arial"/>
        </w:rPr>
        <w:t>forvaltningsplan for alle projektområde</w:t>
      </w:r>
      <w:r w:rsidR="006F0590" w:rsidRPr="00C010EF">
        <w:rPr>
          <w:rFonts w:ascii="Arial" w:hAnsi="Arial" w:cs="Arial"/>
        </w:rPr>
        <w:t>t</w:t>
      </w:r>
      <w:r w:rsidRPr="00C010EF">
        <w:rPr>
          <w:rFonts w:ascii="Arial" w:hAnsi="Arial" w:cs="Arial"/>
        </w:rPr>
        <w:t xml:space="preserve">s naturtiltag og -værdier. Det skal bl.a. sikre sammenhæng mellem </w:t>
      </w:r>
      <w:r w:rsidR="006F0590" w:rsidRPr="00C010EF">
        <w:rPr>
          <w:rFonts w:ascii="Arial" w:hAnsi="Arial" w:cs="Arial"/>
        </w:rPr>
        <w:t>de udarbejdede rapporter (se bilag)</w:t>
      </w:r>
      <w:r w:rsidRPr="00C010EF">
        <w:rPr>
          <w:rFonts w:ascii="Arial" w:hAnsi="Arial" w:cs="Arial"/>
        </w:rPr>
        <w:t xml:space="preserve">, konkrete initiativer, monitering og erfaringsindsamling. </w:t>
      </w:r>
    </w:p>
    <w:p w:rsidR="005F322C" w:rsidRPr="00C010EF" w:rsidRDefault="005F322C" w:rsidP="009A1560">
      <w:pPr>
        <w:pStyle w:val="Listeafsnit"/>
        <w:ind w:left="785"/>
        <w:rPr>
          <w:rFonts w:ascii="Arial" w:hAnsi="Arial" w:cs="Arial"/>
        </w:rPr>
      </w:pPr>
    </w:p>
    <w:p w:rsidR="009A1560" w:rsidRPr="00C010EF" w:rsidRDefault="009A1560" w:rsidP="009A1560">
      <w:pPr>
        <w:pStyle w:val="Listeafsnit"/>
        <w:ind w:left="785"/>
        <w:rPr>
          <w:rFonts w:ascii="Arial" w:hAnsi="Arial" w:cs="Arial"/>
          <w:b/>
          <w:bCs/>
          <w:sz w:val="28"/>
          <w:szCs w:val="28"/>
        </w:rPr>
      </w:pPr>
      <w:r w:rsidRPr="00C010EF">
        <w:rPr>
          <w:rFonts w:ascii="Arial" w:hAnsi="Arial" w:cs="Arial"/>
          <w:b/>
          <w:bCs/>
          <w:sz w:val="28"/>
          <w:szCs w:val="28"/>
        </w:rPr>
        <w:t xml:space="preserve">*BESKYTTELSE AF GRUND- OG OVERFLADEVAND </w:t>
      </w:r>
    </w:p>
    <w:p w:rsidR="009A1560" w:rsidRPr="00C010EF" w:rsidRDefault="009A1560" w:rsidP="009A1560">
      <w:pPr>
        <w:pStyle w:val="Listeafsnit"/>
        <w:ind w:left="785"/>
        <w:rPr>
          <w:rFonts w:ascii="Arial" w:hAnsi="Arial" w:cs="Arial"/>
        </w:rPr>
      </w:pPr>
      <w:r w:rsidRPr="00C010EF">
        <w:rPr>
          <w:rFonts w:ascii="Arial" w:hAnsi="Arial" w:cs="Arial"/>
        </w:rPr>
        <w:t>Der anvendes ikke pesticider, gødningsstoffer og andre potentielt grundvandsskadelige stoffer i sol- og vindprojekternes faser.                                                                                                         Det skåner naturområde</w:t>
      </w:r>
      <w:r w:rsidR="006F0590" w:rsidRPr="00C010EF">
        <w:rPr>
          <w:rFonts w:ascii="Arial" w:hAnsi="Arial" w:cs="Arial"/>
        </w:rPr>
        <w:t>t</w:t>
      </w:r>
      <w:r w:rsidRPr="00C010EF">
        <w:rPr>
          <w:rFonts w:ascii="Arial" w:hAnsi="Arial" w:cs="Arial"/>
        </w:rPr>
        <w:t>, overflade</w:t>
      </w:r>
      <w:r w:rsidR="006F0590" w:rsidRPr="00C010EF">
        <w:rPr>
          <w:rFonts w:ascii="Arial" w:hAnsi="Arial" w:cs="Arial"/>
        </w:rPr>
        <w:t>-</w:t>
      </w:r>
      <w:r w:rsidRPr="00C010EF">
        <w:rPr>
          <w:rFonts w:ascii="Arial" w:hAnsi="Arial" w:cs="Arial"/>
        </w:rPr>
        <w:t xml:space="preserve"> og grundvand.</w:t>
      </w:r>
    </w:p>
    <w:p w:rsidR="009A1560" w:rsidRPr="00C010EF" w:rsidRDefault="009A1560" w:rsidP="009A1560">
      <w:pPr>
        <w:pStyle w:val="Listeafsnit"/>
        <w:ind w:left="785"/>
        <w:rPr>
          <w:rFonts w:ascii="Arial" w:hAnsi="Arial" w:cs="Arial"/>
        </w:rPr>
      </w:pPr>
    </w:p>
    <w:p w:rsidR="009A1560" w:rsidRPr="00C010EF" w:rsidRDefault="009A1560" w:rsidP="009A1560">
      <w:pPr>
        <w:pStyle w:val="Listeafsnit"/>
        <w:ind w:left="785"/>
        <w:rPr>
          <w:rFonts w:ascii="Arial" w:hAnsi="Arial" w:cs="Arial"/>
          <w:b/>
          <w:bCs/>
          <w:sz w:val="28"/>
          <w:szCs w:val="28"/>
        </w:rPr>
      </w:pPr>
      <w:r w:rsidRPr="00C010EF">
        <w:rPr>
          <w:rFonts w:ascii="Arial" w:hAnsi="Arial" w:cs="Arial"/>
          <w:b/>
          <w:bCs/>
          <w:sz w:val="28"/>
          <w:szCs w:val="28"/>
        </w:rPr>
        <w:t xml:space="preserve">*GRÆSNING/ HØSLÆT </w:t>
      </w:r>
    </w:p>
    <w:p w:rsidR="009A1560" w:rsidRPr="005F322C" w:rsidRDefault="009A1560" w:rsidP="009A1560">
      <w:pPr>
        <w:pStyle w:val="Listeafsnit"/>
        <w:ind w:left="785"/>
        <w:rPr>
          <w:rFonts w:ascii="Arial" w:hAnsi="Arial" w:cs="Arial"/>
        </w:rPr>
      </w:pPr>
      <w:r w:rsidRPr="00C010EF">
        <w:rPr>
          <w:rFonts w:ascii="Arial" w:hAnsi="Arial" w:cs="Arial"/>
        </w:rPr>
        <w:t xml:space="preserve">Særligt på tidligere landbrugsjord, hvor mængden af næringsstoffer i jorden er høj, er det en forudsætning for at opnå højere naturkvalitet, at arealerne udpines og næringsstofferne fjernes. </w:t>
      </w:r>
      <w:r w:rsidRPr="005F322C">
        <w:rPr>
          <w:rFonts w:ascii="Arial" w:hAnsi="Arial" w:cs="Arial"/>
        </w:rPr>
        <w:t xml:space="preserve">Naturlig afgrænsning er klart at </w:t>
      </w:r>
      <w:proofErr w:type="gramStart"/>
      <w:r w:rsidRPr="005F322C">
        <w:rPr>
          <w:rFonts w:ascii="Arial" w:hAnsi="Arial" w:cs="Arial"/>
        </w:rPr>
        <w:t>foretrække ?</w:t>
      </w:r>
      <w:proofErr w:type="gramEnd"/>
      <w:r w:rsidRPr="005F322C">
        <w:rPr>
          <w:rFonts w:ascii="Arial" w:hAnsi="Arial" w:cs="Arial"/>
        </w:rPr>
        <w:t xml:space="preserve"> over maskinel høst, og det bør så vidt muligt indgå i driften.</w:t>
      </w:r>
    </w:p>
    <w:p w:rsidR="009A1560" w:rsidRPr="005F322C" w:rsidRDefault="009A1560" w:rsidP="009A1560">
      <w:pPr>
        <w:pStyle w:val="Listeafsnit"/>
        <w:ind w:left="785"/>
        <w:rPr>
          <w:rFonts w:ascii="Arial" w:hAnsi="Arial" w:cs="Arial"/>
        </w:rPr>
      </w:pPr>
      <w:r w:rsidRPr="005F322C">
        <w:rPr>
          <w:rFonts w:ascii="Arial" w:hAnsi="Arial" w:cs="Arial"/>
        </w:rPr>
        <w:t>I alle tilfælde skal græsning eller høslæt så vidt muligt tilpasses arealet løbende, så det undgås, at arealerne overgræsses og samtidig, at driften ikke påvirkes. Bliver der anvendt høslæt på et areal, er det vigtigt, at det slåede materiale fjernes fra arealet, for dermed at fjerne næringsstoffer. Afgræsses arealet, er det vigtigt, at evt. tilskudsfodring sikrer, at dyrene er i godt huld, men samtidig at det holdes på et minimum, da formålet med afgræsningen også er at fjerne næringsstoffer fra arealerne.</w:t>
      </w:r>
    </w:p>
    <w:p w:rsidR="009A1560" w:rsidRPr="00C010EF" w:rsidRDefault="009A1560" w:rsidP="009A1560">
      <w:pPr>
        <w:pStyle w:val="Listeafsnit"/>
        <w:ind w:left="785"/>
        <w:rPr>
          <w:rFonts w:ascii="Arial" w:hAnsi="Arial" w:cs="Arial"/>
          <w:color w:val="FFC000"/>
        </w:rPr>
      </w:pPr>
    </w:p>
    <w:p w:rsidR="009A1560" w:rsidRPr="00C010EF" w:rsidRDefault="009A1560" w:rsidP="009A1560">
      <w:pPr>
        <w:pStyle w:val="Listeafsnit"/>
        <w:ind w:left="785"/>
        <w:rPr>
          <w:rFonts w:ascii="Arial" w:hAnsi="Arial" w:cs="Arial"/>
          <w:b/>
          <w:bCs/>
          <w:sz w:val="28"/>
          <w:szCs w:val="28"/>
        </w:rPr>
      </w:pPr>
      <w:r w:rsidRPr="00C010EF">
        <w:rPr>
          <w:rFonts w:ascii="Arial" w:hAnsi="Arial" w:cs="Arial"/>
          <w:b/>
          <w:bCs/>
          <w:sz w:val="28"/>
          <w:szCs w:val="28"/>
        </w:rPr>
        <w:t xml:space="preserve">*EFFEKTOVERVÅGNING </w:t>
      </w:r>
    </w:p>
    <w:p w:rsidR="009A1560" w:rsidRPr="00C010EF" w:rsidRDefault="009A1560" w:rsidP="009A1560">
      <w:pPr>
        <w:pStyle w:val="Listeafsnit"/>
        <w:ind w:left="785"/>
        <w:rPr>
          <w:rFonts w:ascii="Arial" w:hAnsi="Arial" w:cs="Arial"/>
        </w:rPr>
      </w:pPr>
      <w:r w:rsidRPr="00C010EF">
        <w:rPr>
          <w:rFonts w:ascii="Arial" w:hAnsi="Arial" w:cs="Arial"/>
        </w:rPr>
        <w:t>Afhængig af projektets konkrete naturinitiativer tilrettelægges en passende overvågning, der kan bidrage til justering af forvaltningen af området og mere generelt til opbygning af viden, der kan bruges i fremtidige projekter.</w:t>
      </w:r>
    </w:p>
    <w:p w:rsidR="009A1560" w:rsidRPr="00C010EF" w:rsidRDefault="009A1560" w:rsidP="009A1560">
      <w:pPr>
        <w:pStyle w:val="Listeafsnit"/>
        <w:ind w:left="785"/>
        <w:rPr>
          <w:rFonts w:ascii="Arial" w:hAnsi="Arial" w:cs="Arial"/>
        </w:rPr>
      </w:pPr>
    </w:p>
    <w:p w:rsidR="009A1560" w:rsidRPr="00C010EF" w:rsidRDefault="009A1560" w:rsidP="009A1560">
      <w:pPr>
        <w:pStyle w:val="Listeafsnit"/>
        <w:ind w:left="785"/>
        <w:rPr>
          <w:rFonts w:ascii="Arial" w:hAnsi="Arial" w:cs="Arial"/>
        </w:rPr>
      </w:pPr>
      <w:r w:rsidRPr="00C010EF">
        <w:rPr>
          <w:rFonts w:ascii="Arial" w:hAnsi="Arial" w:cs="Arial"/>
          <w:b/>
          <w:bCs/>
          <w:sz w:val="32"/>
          <w:szCs w:val="32"/>
        </w:rPr>
        <w:t xml:space="preserve">Afvikling, </w:t>
      </w:r>
      <w:proofErr w:type="spellStart"/>
      <w:r w:rsidRPr="00C010EF">
        <w:rPr>
          <w:rFonts w:ascii="Arial" w:hAnsi="Arial" w:cs="Arial"/>
          <w:b/>
          <w:bCs/>
          <w:sz w:val="32"/>
          <w:szCs w:val="32"/>
        </w:rPr>
        <w:t>repowering</w:t>
      </w:r>
      <w:proofErr w:type="spellEnd"/>
      <w:r w:rsidRPr="00C010EF">
        <w:rPr>
          <w:rFonts w:ascii="Arial" w:hAnsi="Arial" w:cs="Arial"/>
          <w:b/>
          <w:bCs/>
          <w:sz w:val="32"/>
          <w:szCs w:val="32"/>
        </w:rPr>
        <w:t xml:space="preserve"> &amp; salg</w:t>
      </w:r>
      <w:r w:rsidRPr="00C010EF">
        <w:rPr>
          <w:rFonts w:ascii="Arial" w:hAnsi="Arial" w:cs="Arial"/>
        </w:rPr>
        <w:t xml:space="preserve"> </w:t>
      </w:r>
    </w:p>
    <w:p w:rsidR="002E55A9" w:rsidRPr="00C010EF" w:rsidRDefault="002E55A9" w:rsidP="009A1560">
      <w:pPr>
        <w:pStyle w:val="Listeafsnit"/>
        <w:ind w:left="785"/>
        <w:rPr>
          <w:rFonts w:ascii="Arial" w:hAnsi="Arial" w:cs="Arial"/>
        </w:rPr>
      </w:pPr>
    </w:p>
    <w:p w:rsidR="009A1560" w:rsidRPr="00C010EF" w:rsidRDefault="002E55A9" w:rsidP="009A1560">
      <w:pPr>
        <w:pStyle w:val="Listeafsnit"/>
        <w:ind w:left="785"/>
        <w:rPr>
          <w:rFonts w:ascii="Arial" w:hAnsi="Arial" w:cs="Arial"/>
          <w:b/>
          <w:bCs/>
          <w:sz w:val="28"/>
          <w:szCs w:val="28"/>
        </w:rPr>
      </w:pPr>
      <w:r w:rsidRPr="00C010EF">
        <w:rPr>
          <w:rFonts w:ascii="Arial" w:hAnsi="Arial" w:cs="Arial"/>
          <w:b/>
          <w:bCs/>
          <w:sz w:val="28"/>
          <w:szCs w:val="28"/>
        </w:rPr>
        <w:t>*</w:t>
      </w:r>
      <w:r w:rsidR="009A1560" w:rsidRPr="00C010EF">
        <w:rPr>
          <w:rFonts w:ascii="Arial" w:hAnsi="Arial" w:cs="Arial"/>
          <w:b/>
          <w:bCs/>
          <w:sz w:val="28"/>
          <w:szCs w:val="28"/>
        </w:rPr>
        <w:t xml:space="preserve">AFVIKLING ELLER UDVIKLING AF VE-PRODUKTIONEN </w:t>
      </w:r>
    </w:p>
    <w:p w:rsidR="002E55A9" w:rsidRPr="00C010EF" w:rsidRDefault="009A1560" w:rsidP="009A1560">
      <w:pPr>
        <w:pStyle w:val="Listeafsnit"/>
        <w:ind w:left="785"/>
        <w:rPr>
          <w:rFonts w:ascii="Arial" w:hAnsi="Arial" w:cs="Arial"/>
        </w:rPr>
      </w:pPr>
      <w:r w:rsidRPr="00C010EF">
        <w:rPr>
          <w:rFonts w:ascii="Arial" w:hAnsi="Arial" w:cs="Arial"/>
        </w:rPr>
        <w:t>Når vindmøller</w:t>
      </w:r>
      <w:r w:rsidR="006F0590" w:rsidRPr="00C010EF">
        <w:rPr>
          <w:rFonts w:ascii="Arial" w:hAnsi="Arial" w:cs="Arial"/>
        </w:rPr>
        <w:t>ne</w:t>
      </w:r>
      <w:r w:rsidRPr="00C010EF">
        <w:rPr>
          <w:rFonts w:ascii="Arial" w:hAnsi="Arial" w:cs="Arial"/>
        </w:rPr>
        <w:t xml:space="preserve"> </w:t>
      </w:r>
      <w:r w:rsidR="006F0590" w:rsidRPr="00C010EF">
        <w:rPr>
          <w:rFonts w:ascii="Arial" w:hAnsi="Arial" w:cs="Arial"/>
        </w:rPr>
        <w:t>og</w:t>
      </w:r>
      <w:r w:rsidRPr="00C010EF">
        <w:rPr>
          <w:rFonts w:ascii="Arial" w:hAnsi="Arial" w:cs="Arial"/>
        </w:rPr>
        <w:t xml:space="preserve"> solcellerne er udtjente og tages ned, bør der ses på mulighederne for at bevare og videreudvikle naturværdier, der har indfundet sig på området. Det gælder uanset, om det besluttes at opgradere produktionen med ny teknologi, eller produktionen helt afvikles. I sidstnævnte tilfælde kunne der f.eks. arbejdes for, at områderne kom med i en pulje af multifunktionelle jordfordelingsprojekter, afhængig af de konkrete områders placering og potentiale. </w:t>
      </w:r>
    </w:p>
    <w:p w:rsidR="002E55A9" w:rsidRPr="00C010EF" w:rsidRDefault="009A1560" w:rsidP="009A1560">
      <w:pPr>
        <w:pStyle w:val="Listeafsnit"/>
        <w:ind w:left="785"/>
        <w:rPr>
          <w:rFonts w:ascii="Arial" w:hAnsi="Arial" w:cs="Arial"/>
        </w:rPr>
      </w:pPr>
      <w:r w:rsidRPr="00C010EF">
        <w:rPr>
          <w:rFonts w:ascii="Arial" w:hAnsi="Arial" w:cs="Arial"/>
        </w:rPr>
        <w:t xml:space="preserve">Øget fokus på genanvendelse af materialer fra vindmøller og solceller er afgørende for at sikre en bæredygtig og cirkulær økonomi. Det reducerer ressourceforbruget, minimerer affaldsproduktionen og begrænser de miljømæssige konsekvenser forbundet med udvinding af nye råmaterialer. </w:t>
      </w:r>
    </w:p>
    <w:p w:rsidR="002E55A9" w:rsidRPr="00C010EF" w:rsidRDefault="002E55A9" w:rsidP="009A1560">
      <w:pPr>
        <w:pStyle w:val="Listeafsnit"/>
        <w:ind w:left="785"/>
        <w:rPr>
          <w:rFonts w:ascii="Arial" w:hAnsi="Arial" w:cs="Arial"/>
        </w:rPr>
      </w:pPr>
    </w:p>
    <w:p w:rsidR="002E55A9" w:rsidRPr="00C010EF" w:rsidRDefault="009A1560" w:rsidP="009A1560">
      <w:pPr>
        <w:pStyle w:val="Listeafsnit"/>
        <w:ind w:left="785"/>
        <w:rPr>
          <w:rFonts w:ascii="Arial" w:hAnsi="Arial" w:cs="Arial"/>
          <w:b/>
          <w:bCs/>
          <w:sz w:val="28"/>
          <w:szCs w:val="28"/>
        </w:rPr>
      </w:pPr>
      <w:r w:rsidRPr="00C010EF">
        <w:rPr>
          <w:rFonts w:ascii="Arial" w:hAnsi="Arial" w:cs="Arial"/>
          <w:b/>
          <w:bCs/>
          <w:sz w:val="28"/>
          <w:szCs w:val="28"/>
        </w:rPr>
        <w:t xml:space="preserve">SALG </w:t>
      </w:r>
    </w:p>
    <w:p w:rsidR="009A1560" w:rsidRPr="00C010EF" w:rsidRDefault="009A1560" w:rsidP="009A1560">
      <w:pPr>
        <w:pStyle w:val="Listeafsnit"/>
        <w:ind w:left="785"/>
        <w:rPr>
          <w:rFonts w:ascii="Arial" w:hAnsi="Arial" w:cs="Arial"/>
        </w:rPr>
      </w:pPr>
      <w:r w:rsidRPr="00C010EF">
        <w:rPr>
          <w:rFonts w:ascii="Arial" w:hAnsi="Arial" w:cs="Arial"/>
        </w:rPr>
        <w:t>Hvis anlæggene skifter ejere, stilles krav om, at området fortsat forvaltes i henhold til gældende betingelser i forvaltningsplanen i den projekterede levetid.</w:t>
      </w:r>
    </w:p>
    <w:p w:rsidR="009A1560" w:rsidRPr="00C010EF" w:rsidRDefault="009A1560" w:rsidP="009A1560">
      <w:pPr>
        <w:pStyle w:val="Listeafsnit"/>
        <w:ind w:left="785"/>
        <w:rPr>
          <w:rFonts w:ascii="Arial" w:hAnsi="Arial" w:cs="Arial"/>
        </w:rPr>
      </w:pPr>
    </w:p>
    <w:p w:rsidR="009A1560" w:rsidRPr="00C010EF" w:rsidRDefault="009A1560" w:rsidP="009A1560">
      <w:pPr>
        <w:pStyle w:val="Listeafsnit"/>
        <w:ind w:left="785"/>
        <w:rPr>
          <w:rFonts w:ascii="Arial" w:hAnsi="Arial" w:cs="Arial"/>
        </w:rPr>
      </w:pPr>
    </w:p>
    <w:p w:rsidR="002C18C0" w:rsidRPr="00C010EF" w:rsidRDefault="002C18C0" w:rsidP="00BF7B4F">
      <w:pPr>
        <w:pStyle w:val="Listeafsnit"/>
        <w:ind w:left="785"/>
        <w:rPr>
          <w:rFonts w:ascii="Arial" w:hAnsi="Arial" w:cs="Arial"/>
        </w:rPr>
      </w:pPr>
    </w:p>
    <w:p w:rsidR="002C18C0" w:rsidRPr="00C010EF" w:rsidRDefault="002C18C0" w:rsidP="00BF7B4F">
      <w:pPr>
        <w:pStyle w:val="Listeafsnit"/>
        <w:ind w:left="785"/>
        <w:rPr>
          <w:rFonts w:ascii="Arial" w:hAnsi="Arial" w:cs="Arial"/>
        </w:rPr>
      </w:pPr>
    </w:p>
    <w:p w:rsidR="002C18C0" w:rsidRPr="00C010EF" w:rsidRDefault="002C18C0" w:rsidP="00BF7B4F">
      <w:pPr>
        <w:pStyle w:val="Listeafsnit"/>
        <w:ind w:left="785"/>
        <w:rPr>
          <w:rFonts w:ascii="Arial" w:hAnsi="Arial" w:cs="Arial"/>
          <w:b/>
          <w:bCs/>
          <w:sz w:val="32"/>
          <w:szCs w:val="32"/>
        </w:rPr>
      </w:pPr>
    </w:p>
    <w:p w:rsidR="00BF7B4F" w:rsidRPr="00C010EF" w:rsidRDefault="00BF7B4F" w:rsidP="00193208">
      <w:pPr>
        <w:pStyle w:val="Listeafsnit"/>
        <w:ind w:left="785"/>
        <w:rPr>
          <w:rFonts w:ascii="Arial" w:hAnsi="Arial" w:cs="Arial"/>
          <w:b/>
          <w:bCs/>
          <w:sz w:val="32"/>
          <w:szCs w:val="32"/>
        </w:rPr>
      </w:pPr>
    </w:p>
    <w:p w:rsidR="00E726CC" w:rsidRPr="00C010EF" w:rsidRDefault="00E726CC" w:rsidP="00E726CC">
      <w:pPr>
        <w:pStyle w:val="Listeafsnit"/>
        <w:ind w:left="785"/>
        <w:rPr>
          <w:rFonts w:ascii="Arial" w:hAnsi="Arial" w:cs="Arial"/>
        </w:rPr>
      </w:pPr>
    </w:p>
    <w:p w:rsidR="002E55A9" w:rsidRPr="00C010EF" w:rsidRDefault="002E55A9" w:rsidP="00186D09">
      <w:pPr>
        <w:rPr>
          <w:rFonts w:ascii="Arial" w:hAnsi="Arial" w:cs="Arial"/>
          <w:b/>
          <w:bCs/>
          <w:sz w:val="32"/>
          <w:szCs w:val="32"/>
        </w:rPr>
      </w:pPr>
      <w:r w:rsidRPr="00C010EF">
        <w:rPr>
          <w:rFonts w:ascii="Arial" w:hAnsi="Arial" w:cs="Arial"/>
          <w:b/>
          <w:bCs/>
          <w:sz w:val="32"/>
          <w:szCs w:val="32"/>
        </w:rPr>
        <w:t xml:space="preserve">Synergier styrkes </w:t>
      </w:r>
    </w:p>
    <w:p w:rsidR="002E55A9" w:rsidRPr="00C010EF" w:rsidRDefault="00B67917" w:rsidP="005F322C">
      <w:pPr>
        <w:rPr>
          <w:rFonts w:ascii="Arial" w:hAnsi="Arial" w:cs="Arial"/>
          <w:color w:val="FFC000"/>
        </w:rPr>
      </w:pPr>
      <w:r w:rsidRPr="00C010EF">
        <w:rPr>
          <w:rFonts w:ascii="Arial" w:hAnsi="Arial" w:cs="Arial"/>
          <w:color w:val="FFC000"/>
        </w:rPr>
        <w:t>.</w:t>
      </w:r>
      <w:r w:rsidR="002E55A9" w:rsidRPr="00C010EF">
        <w:rPr>
          <w:rFonts w:ascii="Arial" w:hAnsi="Arial" w:cs="Arial"/>
          <w:color w:val="FFC000"/>
        </w:rPr>
        <w:t xml:space="preserve">. </w:t>
      </w:r>
    </w:p>
    <w:p w:rsidR="002E55A9" w:rsidRPr="00C010EF" w:rsidRDefault="002E55A9" w:rsidP="00186D09">
      <w:pPr>
        <w:rPr>
          <w:rFonts w:ascii="Arial" w:hAnsi="Arial" w:cs="Arial"/>
        </w:rPr>
      </w:pPr>
      <w:r w:rsidRPr="00C010EF">
        <w:rPr>
          <w:rFonts w:ascii="Arial" w:hAnsi="Arial" w:cs="Arial"/>
          <w:b/>
          <w:bCs/>
          <w:sz w:val="28"/>
          <w:szCs w:val="28"/>
        </w:rPr>
        <w:t>*Vand til grøn energiproduktion (</w:t>
      </w:r>
      <w:proofErr w:type="spellStart"/>
      <w:r w:rsidRPr="00C010EF">
        <w:rPr>
          <w:rFonts w:ascii="Arial" w:hAnsi="Arial" w:cs="Arial"/>
          <w:b/>
          <w:bCs/>
          <w:sz w:val="28"/>
          <w:szCs w:val="28"/>
        </w:rPr>
        <w:t>PtX</w:t>
      </w:r>
      <w:proofErr w:type="spellEnd"/>
      <w:r w:rsidRPr="00C010EF">
        <w:rPr>
          <w:rFonts w:ascii="Arial" w:hAnsi="Arial" w:cs="Arial"/>
          <w:b/>
          <w:bCs/>
          <w:sz w:val="28"/>
          <w:szCs w:val="28"/>
        </w:rPr>
        <w:t xml:space="preserve">).  </w:t>
      </w:r>
      <w:r w:rsidRPr="00C010EF">
        <w:rPr>
          <w:rFonts w:ascii="Arial" w:hAnsi="Arial" w:cs="Arial"/>
        </w:rPr>
        <w:t xml:space="preserve">Det skal sikres at vand til </w:t>
      </w:r>
      <w:proofErr w:type="spellStart"/>
      <w:r w:rsidRPr="00C010EF">
        <w:rPr>
          <w:rFonts w:ascii="Arial" w:hAnsi="Arial" w:cs="Arial"/>
        </w:rPr>
        <w:t>PtX</w:t>
      </w:r>
      <w:proofErr w:type="spellEnd"/>
      <w:r w:rsidRPr="00C010EF">
        <w:rPr>
          <w:rFonts w:ascii="Arial" w:hAnsi="Arial" w:cs="Arial"/>
        </w:rPr>
        <w:t>-produktion ikke tages fra vores drikke</w:t>
      </w:r>
      <w:r w:rsidR="00B67917" w:rsidRPr="00C010EF">
        <w:rPr>
          <w:rFonts w:ascii="Arial" w:hAnsi="Arial" w:cs="Arial"/>
        </w:rPr>
        <w:t xml:space="preserve">vandsreservoirer. Op til 20-30% af den årlige vandforsyningsmængde forventes indenfor de nærmeste år at gå til </w:t>
      </w:r>
      <w:proofErr w:type="spellStart"/>
      <w:r w:rsidR="00B67917" w:rsidRPr="00C010EF">
        <w:rPr>
          <w:rFonts w:ascii="Arial" w:hAnsi="Arial" w:cs="Arial"/>
        </w:rPr>
        <w:t>PtX</w:t>
      </w:r>
      <w:proofErr w:type="spellEnd"/>
      <w:r w:rsidR="00B67917" w:rsidRPr="00C010EF">
        <w:rPr>
          <w:rFonts w:ascii="Arial" w:hAnsi="Arial" w:cs="Arial"/>
        </w:rPr>
        <w:t>-industrien. Her skal indtænkes højtstående grundvand, renset spildevand fra renseanlæg og industri</w:t>
      </w:r>
      <w:r w:rsidR="003D0DAF" w:rsidRPr="00C010EF">
        <w:rPr>
          <w:rFonts w:ascii="Arial" w:hAnsi="Arial" w:cs="Arial"/>
        </w:rPr>
        <w:t>-</w:t>
      </w:r>
      <w:r w:rsidR="00B67917" w:rsidRPr="00C010EF">
        <w:rPr>
          <w:rFonts w:ascii="Arial" w:hAnsi="Arial" w:cs="Arial"/>
        </w:rPr>
        <w:t xml:space="preserve"> og brakvand.</w:t>
      </w:r>
    </w:p>
    <w:p w:rsidR="005F322C" w:rsidRDefault="005F322C" w:rsidP="00186D09">
      <w:pPr>
        <w:rPr>
          <w:rFonts w:ascii="Arial" w:hAnsi="Arial" w:cs="Arial"/>
        </w:rPr>
      </w:pPr>
    </w:p>
    <w:p w:rsidR="007F25EF" w:rsidRPr="00C010EF" w:rsidRDefault="007F25EF" w:rsidP="00186D09">
      <w:pPr>
        <w:rPr>
          <w:rFonts w:ascii="Arial" w:hAnsi="Arial" w:cs="Arial"/>
        </w:rPr>
      </w:pPr>
      <w:r w:rsidRPr="00C010EF">
        <w:rPr>
          <w:rFonts w:ascii="Arial" w:hAnsi="Arial" w:cs="Arial"/>
        </w:rPr>
        <w:lastRenderedPageBreak/>
        <w:t>For Danmarks Naturfredningsforening                       For Skovgaard Energy.</w:t>
      </w:r>
    </w:p>
    <w:p w:rsidR="007F25EF" w:rsidRDefault="007F25EF" w:rsidP="00186D09">
      <w:pPr>
        <w:rPr>
          <w:rFonts w:ascii="Arial" w:hAnsi="Arial" w:cs="Arial"/>
        </w:rPr>
      </w:pPr>
    </w:p>
    <w:p w:rsidR="00C010EF" w:rsidRPr="00C010EF" w:rsidRDefault="00C010EF" w:rsidP="00186D09">
      <w:pPr>
        <w:rPr>
          <w:rFonts w:ascii="Arial" w:hAnsi="Arial" w:cs="Arial"/>
        </w:rPr>
      </w:pPr>
      <w:r>
        <w:rPr>
          <w:rFonts w:ascii="Arial" w:hAnsi="Arial" w:cs="Arial"/>
        </w:rPr>
        <w:t>---------------------------------------------------                      -----------------------------------------------</w:t>
      </w:r>
    </w:p>
    <w:p w:rsidR="007F25EF" w:rsidRDefault="007F25EF" w:rsidP="00186D09">
      <w:pPr>
        <w:rPr>
          <w:rFonts w:ascii="Arial" w:hAnsi="Arial" w:cs="Arial"/>
        </w:rPr>
      </w:pPr>
      <w:r w:rsidRPr="00C010EF">
        <w:rPr>
          <w:rFonts w:ascii="Arial" w:hAnsi="Arial" w:cs="Arial"/>
        </w:rPr>
        <w:t>Dato.                                                                                 Dato.</w:t>
      </w:r>
    </w:p>
    <w:p w:rsidR="00C010EF" w:rsidRDefault="00C010EF" w:rsidP="00186D09">
      <w:pPr>
        <w:rPr>
          <w:rFonts w:ascii="Arial" w:hAnsi="Arial" w:cs="Arial"/>
        </w:rPr>
      </w:pPr>
    </w:p>
    <w:p w:rsidR="00C010EF" w:rsidRDefault="00C010EF" w:rsidP="00C010EF">
      <w:pPr>
        <w:rPr>
          <w:rFonts w:ascii="Arial" w:hAnsi="Arial" w:cs="Arial"/>
        </w:rPr>
      </w:pPr>
      <w:r>
        <w:rPr>
          <w:rFonts w:ascii="Arial" w:hAnsi="Arial" w:cs="Arial"/>
        </w:rPr>
        <w:t>For Dansk Ornitologisk Forening</w:t>
      </w:r>
      <w:r w:rsidR="00DE6110">
        <w:rPr>
          <w:rFonts w:ascii="Arial" w:hAnsi="Arial" w:cs="Arial"/>
        </w:rPr>
        <w:t xml:space="preserve"> - Vestjylland</w:t>
      </w:r>
    </w:p>
    <w:p w:rsidR="00C010EF" w:rsidRDefault="00C010EF" w:rsidP="00C010EF">
      <w:pPr>
        <w:rPr>
          <w:rFonts w:ascii="Arial" w:hAnsi="Arial" w:cs="Arial"/>
        </w:rPr>
      </w:pPr>
    </w:p>
    <w:p w:rsidR="00C010EF" w:rsidRDefault="00C010EF" w:rsidP="00C010EF">
      <w:pPr>
        <w:rPr>
          <w:rFonts w:ascii="Arial" w:hAnsi="Arial" w:cs="Arial"/>
        </w:rPr>
      </w:pPr>
      <w:r>
        <w:rPr>
          <w:rFonts w:ascii="Arial" w:hAnsi="Arial" w:cs="Arial"/>
        </w:rPr>
        <w:t>-------------------------------------------------</w:t>
      </w:r>
    </w:p>
    <w:p w:rsidR="00C010EF" w:rsidRDefault="00C010EF" w:rsidP="00C010EF">
      <w:pPr>
        <w:rPr>
          <w:rFonts w:ascii="Arial" w:hAnsi="Arial" w:cs="Arial"/>
        </w:rPr>
      </w:pPr>
      <w:r>
        <w:rPr>
          <w:rFonts w:ascii="Arial" w:hAnsi="Arial" w:cs="Arial"/>
        </w:rPr>
        <w:t>Dato</w:t>
      </w:r>
    </w:p>
    <w:p w:rsidR="00C010EF" w:rsidRDefault="00C010EF" w:rsidP="00C010EF">
      <w:pPr>
        <w:rPr>
          <w:rFonts w:ascii="Arial" w:hAnsi="Arial" w:cs="Arial"/>
        </w:rPr>
      </w:pPr>
    </w:p>
    <w:p w:rsidR="00C010EF" w:rsidRDefault="00C010EF" w:rsidP="00C010EF">
      <w:pPr>
        <w:rPr>
          <w:rFonts w:ascii="Arial" w:hAnsi="Arial" w:cs="Arial"/>
        </w:rPr>
      </w:pPr>
      <w:r>
        <w:rPr>
          <w:rFonts w:ascii="Arial" w:hAnsi="Arial" w:cs="Arial"/>
        </w:rPr>
        <w:t xml:space="preserve">Bilag: </w:t>
      </w:r>
    </w:p>
    <w:p w:rsidR="00C010EF" w:rsidRPr="00C010EF" w:rsidRDefault="00C010EF" w:rsidP="00186D09">
      <w:pPr>
        <w:rPr>
          <w:rFonts w:ascii="Arial" w:hAnsi="Arial" w:cs="Arial"/>
        </w:rPr>
      </w:pPr>
    </w:p>
    <w:sectPr w:rsidR="00C010EF" w:rsidRPr="00C010E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74EB9"/>
    <w:multiLevelType w:val="hybridMultilevel"/>
    <w:tmpl w:val="0714FA46"/>
    <w:lvl w:ilvl="0" w:tplc="A8266932">
      <w:start w:val="8"/>
      <w:numFmt w:val="decimal"/>
      <w:lvlText w:val="%1."/>
      <w:lvlJc w:val="left"/>
      <w:pPr>
        <w:ind w:left="785" w:hanging="360"/>
      </w:pPr>
      <w:rPr>
        <w:rFonts w:hint="default"/>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abstractNum w:abstractNumId="1" w15:restartNumberingAfterBreak="0">
    <w:nsid w:val="46E16C5E"/>
    <w:multiLevelType w:val="hybridMultilevel"/>
    <w:tmpl w:val="3C56FBC4"/>
    <w:lvl w:ilvl="0" w:tplc="B0AAEFFC">
      <w:start w:val="1"/>
      <w:numFmt w:val="decimal"/>
      <w:lvlText w:val="%1."/>
      <w:lvlJc w:val="left"/>
      <w:pPr>
        <w:ind w:left="785"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46368151">
    <w:abstractNumId w:val="1"/>
  </w:num>
  <w:num w:numId="2" w16cid:durableId="668410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56"/>
    <w:rsid w:val="000016DA"/>
    <w:rsid w:val="001103DC"/>
    <w:rsid w:val="00163C9C"/>
    <w:rsid w:val="00186D09"/>
    <w:rsid w:val="00193208"/>
    <w:rsid w:val="00213ED1"/>
    <w:rsid w:val="0026762A"/>
    <w:rsid w:val="00287F76"/>
    <w:rsid w:val="002C18C0"/>
    <w:rsid w:val="002E55A9"/>
    <w:rsid w:val="00300AF4"/>
    <w:rsid w:val="003170EA"/>
    <w:rsid w:val="003A30C3"/>
    <w:rsid w:val="003D0DAF"/>
    <w:rsid w:val="004E1A5E"/>
    <w:rsid w:val="005642DE"/>
    <w:rsid w:val="005F322C"/>
    <w:rsid w:val="006F0590"/>
    <w:rsid w:val="00724135"/>
    <w:rsid w:val="007F25EF"/>
    <w:rsid w:val="00991CAF"/>
    <w:rsid w:val="009A1560"/>
    <w:rsid w:val="009D32D7"/>
    <w:rsid w:val="00A66E5E"/>
    <w:rsid w:val="00A91056"/>
    <w:rsid w:val="00AF521C"/>
    <w:rsid w:val="00B65D0F"/>
    <w:rsid w:val="00B67917"/>
    <w:rsid w:val="00BE6051"/>
    <w:rsid w:val="00BF7B4F"/>
    <w:rsid w:val="00C010EF"/>
    <w:rsid w:val="00CA5F0F"/>
    <w:rsid w:val="00CC75FF"/>
    <w:rsid w:val="00D706E0"/>
    <w:rsid w:val="00DA79C7"/>
    <w:rsid w:val="00DC01DB"/>
    <w:rsid w:val="00DC30DF"/>
    <w:rsid w:val="00DE6110"/>
    <w:rsid w:val="00E726CC"/>
    <w:rsid w:val="00E96796"/>
    <w:rsid w:val="00F269D6"/>
    <w:rsid w:val="00FD1407"/>
    <w:rsid w:val="00FF27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D09B"/>
  <w15:chartTrackingRefBased/>
  <w15:docId w15:val="{CE74E8AE-7003-47F8-8B9E-8D2CA5B4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910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A910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A91056"/>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A91056"/>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A91056"/>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A9105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9105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9105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9105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91056"/>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A91056"/>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A91056"/>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A91056"/>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A91056"/>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A9105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9105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9105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91056"/>
    <w:rPr>
      <w:rFonts w:eastAsiaTheme="majorEastAsia" w:cstheme="majorBidi"/>
      <w:color w:val="272727" w:themeColor="text1" w:themeTint="D8"/>
    </w:rPr>
  </w:style>
  <w:style w:type="paragraph" w:styleId="Titel">
    <w:name w:val="Title"/>
    <w:basedOn w:val="Normal"/>
    <w:next w:val="Normal"/>
    <w:link w:val="TitelTegn"/>
    <w:uiPriority w:val="10"/>
    <w:qFormat/>
    <w:rsid w:val="00A910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9105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9105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9105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9105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91056"/>
    <w:rPr>
      <w:i/>
      <w:iCs/>
      <w:color w:val="404040" w:themeColor="text1" w:themeTint="BF"/>
    </w:rPr>
  </w:style>
  <w:style w:type="paragraph" w:styleId="Listeafsnit">
    <w:name w:val="List Paragraph"/>
    <w:basedOn w:val="Normal"/>
    <w:uiPriority w:val="34"/>
    <w:qFormat/>
    <w:rsid w:val="00A91056"/>
    <w:pPr>
      <w:ind w:left="720"/>
      <w:contextualSpacing/>
    </w:pPr>
  </w:style>
  <w:style w:type="character" w:styleId="Kraftigfremhvning">
    <w:name w:val="Intense Emphasis"/>
    <w:basedOn w:val="Standardskrifttypeiafsnit"/>
    <w:uiPriority w:val="21"/>
    <w:qFormat/>
    <w:rsid w:val="00A91056"/>
    <w:rPr>
      <w:i/>
      <w:iCs/>
      <w:color w:val="2F5496" w:themeColor="accent1" w:themeShade="BF"/>
    </w:rPr>
  </w:style>
  <w:style w:type="paragraph" w:styleId="Strktcitat">
    <w:name w:val="Intense Quote"/>
    <w:basedOn w:val="Normal"/>
    <w:next w:val="Normal"/>
    <w:link w:val="StrktcitatTegn"/>
    <w:uiPriority w:val="30"/>
    <w:qFormat/>
    <w:rsid w:val="00A910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A91056"/>
    <w:rPr>
      <w:i/>
      <w:iCs/>
      <w:color w:val="2F5496" w:themeColor="accent1" w:themeShade="BF"/>
    </w:rPr>
  </w:style>
  <w:style w:type="character" w:styleId="Kraftighenvisning">
    <w:name w:val="Intense Reference"/>
    <w:basedOn w:val="Standardskrifttypeiafsnit"/>
    <w:uiPriority w:val="32"/>
    <w:qFormat/>
    <w:rsid w:val="00A910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2370</Words>
  <Characters>14464</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Bjerregaard Clausen</dc:creator>
  <cp:keywords/>
  <dc:description/>
  <cp:lastModifiedBy>John Bjerregaard Clausen</cp:lastModifiedBy>
  <cp:revision>2</cp:revision>
  <dcterms:created xsi:type="dcterms:W3CDTF">2025-03-03T09:02:00Z</dcterms:created>
  <dcterms:modified xsi:type="dcterms:W3CDTF">2025-03-03T09:02:00Z</dcterms:modified>
</cp:coreProperties>
</file>